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5AC42" w14:textId="77777777" w:rsidR="00B96C7D" w:rsidRDefault="00B96C7D" w:rsidP="00B96C7D">
      <w:pPr>
        <w:spacing w:after="0" w:line="240" w:lineRule="auto"/>
        <w:jc w:val="right"/>
        <w:rPr>
          <w:rFonts w:ascii="Times New Roman" w:hAnsi="Times New Roman"/>
          <w:b/>
          <w:bCs/>
          <w:sz w:val="24"/>
        </w:rPr>
      </w:pPr>
      <w:r>
        <w:rPr>
          <w:rFonts w:ascii="Times New Roman" w:hAnsi="Times New Roman"/>
          <w:b/>
          <w:bCs/>
          <w:sz w:val="24"/>
        </w:rPr>
        <w:t xml:space="preserve">Утверждено </w:t>
      </w:r>
    </w:p>
    <w:p w14:paraId="79E015A3" w14:textId="77777777" w:rsidR="00B96C7D" w:rsidRDefault="00B96C7D" w:rsidP="00B96C7D">
      <w:pPr>
        <w:spacing w:after="0" w:line="240" w:lineRule="auto"/>
        <w:jc w:val="right"/>
        <w:rPr>
          <w:rFonts w:ascii="Times New Roman" w:hAnsi="Times New Roman"/>
          <w:b/>
          <w:bCs/>
          <w:sz w:val="24"/>
        </w:rPr>
      </w:pPr>
      <w:r>
        <w:rPr>
          <w:rFonts w:ascii="Times New Roman" w:hAnsi="Times New Roman"/>
          <w:b/>
          <w:bCs/>
          <w:sz w:val="24"/>
        </w:rPr>
        <w:t xml:space="preserve">Приказом ФБУН ННИИЭМ им.академика И.Н.Блохиной </w:t>
      </w:r>
    </w:p>
    <w:p w14:paraId="521FAF27" w14:textId="44B2752F" w:rsidR="00B96C7D" w:rsidRDefault="00DA46BF" w:rsidP="00DA46BF">
      <w:pPr>
        <w:spacing w:after="0" w:line="240" w:lineRule="auto"/>
        <w:jc w:val="center"/>
        <w:rPr>
          <w:rFonts w:ascii="Times New Roman" w:hAnsi="Times New Roman"/>
          <w:b/>
          <w:bCs/>
          <w:sz w:val="24"/>
        </w:rPr>
      </w:pPr>
      <w:r>
        <w:rPr>
          <w:rFonts w:ascii="Times New Roman" w:hAnsi="Times New Roman"/>
          <w:b/>
          <w:bCs/>
          <w:sz w:val="24"/>
        </w:rPr>
        <w:t xml:space="preserve">                                                              </w:t>
      </w:r>
      <w:r w:rsidR="00742F2D">
        <w:rPr>
          <w:rFonts w:ascii="Times New Roman" w:hAnsi="Times New Roman"/>
          <w:b/>
          <w:bCs/>
          <w:sz w:val="24"/>
        </w:rPr>
        <w:t xml:space="preserve">             </w:t>
      </w:r>
      <w:r>
        <w:rPr>
          <w:rFonts w:ascii="Times New Roman" w:hAnsi="Times New Roman"/>
          <w:b/>
          <w:bCs/>
          <w:sz w:val="24"/>
        </w:rPr>
        <w:t xml:space="preserve"> </w:t>
      </w:r>
      <w:r w:rsidR="00B96C7D">
        <w:rPr>
          <w:rFonts w:ascii="Times New Roman" w:hAnsi="Times New Roman"/>
          <w:b/>
          <w:bCs/>
          <w:sz w:val="24"/>
        </w:rPr>
        <w:t xml:space="preserve">Роспотребнадзора от </w:t>
      </w:r>
      <w:proofErr w:type="gramStart"/>
      <w:r>
        <w:rPr>
          <w:rFonts w:ascii="Times New Roman" w:hAnsi="Times New Roman"/>
          <w:b/>
          <w:bCs/>
          <w:sz w:val="24"/>
        </w:rPr>
        <w:t>«</w:t>
      </w:r>
      <w:r w:rsidR="00742F2D">
        <w:rPr>
          <w:rFonts w:ascii="Times New Roman" w:hAnsi="Times New Roman"/>
          <w:b/>
          <w:bCs/>
          <w:sz w:val="24"/>
          <w:u w:val="single"/>
        </w:rPr>
        <w:t xml:space="preserve"> 28</w:t>
      </w:r>
      <w:proofErr w:type="gramEnd"/>
      <w:r w:rsidR="00742F2D">
        <w:rPr>
          <w:rFonts w:ascii="Times New Roman" w:hAnsi="Times New Roman"/>
          <w:b/>
          <w:bCs/>
          <w:sz w:val="24"/>
          <w:u w:val="single"/>
        </w:rPr>
        <w:t xml:space="preserve"> </w:t>
      </w:r>
      <w:r>
        <w:rPr>
          <w:rFonts w:ascii="Times New Roman" w:hAnsi="Times New Roman"/>
          <w:b/>
          <w:bCs/>
          <w:sz w:val="24"/>
        </w:rPr>
        <w:t>»</w:t>
      </w:r>
      <w:r w:rsidR="00742F2D">
        <w:rPr>
          <w:rFonts w:ascii="Times New Roman" w:hAnsi="Times New Roman"/>
          <w:b/>
          <w:bCs/>
          <w:sz w:val="24"/>
          <w:u w:val="single"/>
        </w:rPr>
        <w:t xml:space="preserve"> июня </w:t>
      </w:r>
      <w:r w:rsidR="00B96C7D">
        <w:rPr>
          <w:rFonts w:ascii="Times New Roman" w:hAnsi="Times New Roman"/>
          <w:b/>
          <w:bCs/>
          <w:sz w:val="24"/>
        </w:rPr>
        <w:t>2</w:t>
      </w:r>
      <w:r w:rsidR="00287051">
        <w:rPr>
          <w:rFonts w:ascii="Times New Roman" w:hAnsi="Times New Roman"/>
          <w:b/>
          <w:bCs/>
          <w:sz w:val="24"/>
        </w:rPr>
        <w:t>0</w:t>
      </w:r>
      <w:r w:rsidR="00B96C7D">
        <w:rPr>
          <w:rFonts w:ascii="Times New Roman" w:hAnsi="Times New Roman"/>
          <w:b/>
          <w:bCs/>
          <w:sz w:val="24"/>
        </w:rPr>
        <w:t>24</w:t>
      </w:r>
      <w:r>
        <w:rPr>
          <w:rFonts w:ascii="Times New Roman" w:hAnsi="Times New Roman"/>
          <w:b/>
          <w:bCs/>
          <w:sz w:val="24"/>
        </w:rPr>
        <w:t xml:space="preserve"> </w:t>
      </w:r>
      <w:r w:rsidR="00B96C7D">
        <w:rPr>
          <w:rFonts w:ascii="Times New Roman" w:hAnsi="Times New Roman"/>
          <w:b/>
          <w:bCs/>
          <w:sz w:val="24"/>
        </w:rPr>
        <w:t xml:space="preserve">г. № </w:t>
      </w:r>
      <w:r w:rsidR="00742F2D">
        <w:rPr>
          <w:rFonts w:ascii="Times New Roman" w:hAnsi="Times New Roman"/>
          <w:b/>
          <w:bCs/>
          <w:sz w:val="24"/>
          <w:u w:val="single"/>
        </w:rPr>
        <w:t xml:space="preserve"> 249 л/с</w:t>
      </w:r>
    </w:p>
    <w:p w14:paraId="765CFB52" w14:textId="77777777" w:rsidR="001160C1" w:rsidRDefault="001160C1" w:rsidP="001160C1">
      <w:pPr>
        <w:spacing w:after="0" w:line="240" w:lineRule="auto"/>
        <w:jc w:val="right"/>
        <w:rPr>
          <w:rFonts w:ascii="Times New Roman" w:hAnsi="Times New Roman" w:cs="Times New Roman"/>
          <w:b/>
          <w:bCs/>
          <w:sz w:val="24"/>
          <w:szCs w:val="24"/>
        </w:rPr>
      </w:pPr>
    </w:p>
    <w:p w14:paraId="7C26058A" w14:textId="77777777" w:rsidR="00B96C7D" w:rsidRDefault="00B96C7D" w:rsidP="00B64ADB">
      <w:pPr>
        <w:spacing w:after="0" w:line="240" w:lineRule="auto"/>
        <w:rPr>
          <w:rFonts w:ascii="Times New Roman" w:hAnsi="Times New Roman"/>
          <w:b/>
          <w:bCs/>
          <w:sz w:val="24"/>
        </w:rPr>
      </w:pPr>
    </w:p>
    <w:p w14:paraId="5DA71184" w14:textId="77777777" w:rsidR="000F63F0" w:rsidRDefault="005B2AEB" w:rsidP="000F63F0">
      <w:pPr>
        <w:spacing w:after="0" w:line="240" w:lineRule="auto"/>
        <w:jc w:val="center"/>
        <w:rPr>
          <w:rFonts w:ascii="Times New Roman" w:hAnsi="Times New Roman"/>
          <w:b/>
          <w:bCs/>
          <w:sz w:val="24"/>
        </w:rPr>
      </w:pPr>
      <w:bookmarkStart w:id="0" w:name="_Hlk170393839"/>
      <w:r w:rsidRPr="005B2AEB">
        <w:rPr>
          <w:rFonts w:ascii="Times New Roman" w:hAnsi="Times New Roman"/>
          <w:b/>
          <w:bCs/>
          <w:sz w:val="24"/>
        </w:rPr>
        <w:t>П</w:t>
      </w:r>
      <w:r w:rsidR="000F63F0">
        <w:rPr>
          <w:rFonts w:ascii="Times New Roman" w:hAnsi="Times New Roman"/>
          <w:b/>
          <w:bCs/>
          <w:sz w:val="24"/>
        </w:rPr>
        <w:t xml:space="preserve">олитика </w:t>
      </w:r>
      <w:bookmarkStart w:id="1" w:name="_Hlk157436213"/>
    </w:p>
    <w:p w14:paraId="5BCE15CE" w14:textId="6117806F" w:rsidR="000F63F0" w:rsidRDefault="005B2AEB" w:rsidP="000F63F0">
      <w:pPr>
        <w:spacing w:after="0" w:line="240" w:lineRule="auto"/>
        <w:jc w:val="center"/>
        <w:rPr>
          <w:rFonts w:ascii="Times New Roman" w:hAnsi="Times New Roman"/>
          <w:b/>
          <w:bCs/>
          <w:sz w:val="24"/>
        </w:rPr>
      </w:pPr>
      <w:r w:rsidRPr="005B2AEB">
        <w:rPr>
          <w:rFonts w:ascii="Times New Roman" w:hAnsi="Times New Roman"/>
          <w:b/>
          <w:bCs/>
          <w:sz w:val="24"/>
        </w:rPr>
        <w:t>ФБУН ННИИЭМ им.академика И.Н.Блохиной</w:t>
      </w:r>
      <w:r w:rsidR="002F3209">
        <w:rPr>
          <w:rFonts w:ascii="Times New Roman" w:hAnsi="Times New Roman"/>
          <w:b/>
          <w:bCs/>
          <w:sz w:val="24"/>
        </w:rPr>
        <w:t xml:space="preserve"> </w:t>
      </w:r>
      <w:r w:rsidR="00BE1D48">
        <w:rPr>
          <w:rFonts w:ascii="Times New Roman" w:hAnsi="Times New Roman"/>
          <w:b/>
          <w:bCs/>
          <w:sz w:val="24"/>
        </w:rPr>
        <w:t>Роспотребнадзора</w:t>
      </w:r>
      <w:r w:rsidR="000F63F0" w:rsidRPr="000F63F0">
        <w:rPr>
          <w:rFonts w:ascii="Times New Roman" w:hAnsi="Times New Roman"/>
          <w:b/>
          <w:bCs/>
          <w:sz w:val="24"/>
        </w:rPr>
        <w:t xml:space="preserve"> </w:t>
      </w:r>
    </w:p>
    <w:p w14:paraId="206A34B4" w14:textId="4D5BF4E0" w:rsidR="002F3209" w:rsidRDefault="000F63F0" w:rsidP="000F63F0">
      <w:pPr>
        <w:spacing w:after="0" w:line="240" w:lineRule="auto"/>
        <w:jc w:val="center"/>
        <w:rPr>
          <w:rFonts w:ascii="Times New Roman" w:hAnsi="Times New Roman"/>
          <w:b/>
          <w:bCs/>
          <w:sz w:val="24"/>
        </w:rPr>
      </w:pPr>
      <w:r>
        <w:rPr>
          <w:rFonts w:ascii="Times New Roman" w:hAnsi="Times New Roman"/>
          <w:b/>
          <w:bCs/>
          <w:sz w:val="24"/>
        </w:rPr>
        <w:t xml:space="preserve">в сфере </w:t>
      </w:r>
      <w:bookmarkStart w:id="2" w:name="_Hlk168308553"/>
      <w:bookmarkStart w:id="3" w:name="_Hlk170391592"/>
      <w:r>
        <w:rPr>
          <w:rFonts w:ascii="Times New Roman" w:hAnsi="Times New Roman"/>
          <w:b/>
          <w:bCs/>
          <w:sz w:val="24"/>
        </w:rPr>
        <w:t>противодействия коррупции</w:t>
      </w:r>
      <w:bookmarkEnd w:id="2"/>
      <w:bookmarkEnd w:id="3"/>
    </w:p>
    <w:bookmarkEnd w:id="0"/>
    <w:bookmarkEnd w:id="1"/>
    <w:p w14:paraId="6F106A70" w14:textId="77777777" w:rsidR="005B2AEB" w:rsidRDefault="005B2AEB" w:rsidP="005B2AEB">
      <w:pPr>
        <w:spacing w:after="0" w:line="240" w:lineRule="auto"/>
        <w:jc w:val="center"/>
        <w:rPr>
          <w:rFonts w:ascii="Times New Roman" w:hAnsi="Times New Roman"/>
          <w:sz w:val="24"/>
        </w:rPr>
      </w:pPr>
    </w:p>
    <w:p w14:paraId="2EBBA36D" w14:textId="00DE4E12" w:rsidR="005933C6" w:rsidRPr="00287051" w:rsidRDefault="005B2AEB" w:rsidP="00B64ADB">
      <w:pPr>
        <w:spacing w:after="0" w:line="240" w:lineRule="auto"/>
        <w:jc w:val="center"/>
        <w:rPr>
          <w:rFonts w:ascii="Times New Roman" w:hAnsi="Times New Roman"/>
          <w:b/>
          <w:bCs/>
          <w:sz w:val="24"/>
        </w:rPr>
      </w:pPr>
      <w:r w:rsidRPr="005933C6">
        <w:rPr>
          <w:rFonts w:ascii="Times New Roman" w:hAnsi="Times New Roman"/>
          <w:b/>
          <w:bCs/>
          <w:sz w:val="24"/>
        </w:rPr>
        <w:t>1. Общие положения</w:t>
      </w:r>
    </w:p>
    <w:p w14:paraId="6AFFC2F6" w14:textId="27DCB0B8" w:rsidR="00BE1D48" w:rsidRPr="00BE1D48" w:rsidRDefault="005B2AEB" w:rsidP="000F63F0">
      <w:pPr>
        <w:spacing w:after="0" w:line="240" w:lineRule="auto"/>
        <w:ind w:firstLine="709"/>
        <w:jc w:val="both"/>
        <w:rPr>
          <w:rFonts w:ascii="Times New Roman" w:hAnsi="Times New Roman"/>
          <w:sz w:val="24"/>
        </w:rPr>
      </w:pPr>
      <w:r>
        <w:rPr>
          <w:rFonts w:ascii="Times New Roman" w:hAnsi="Times New Roman"/>
          <w:sz w:val="24"/>
        </w:rPr>
        <w:t xml:space="preserve">1.1. </w:t>
      </w:r>
      <w:r w:rsidR="000F63F0" w:rsidRPr="000F63F0">
        <w:rPr>
          <w:rFonts w:ascii="Times New Roman" w:hAnsi="Times New Roman"/>
          <w:sz w:val="24"/>
        </w:rPr>
        <w:t xml:space="preserve">Политика ФБУН ННИИЭМ им.академика И.Н.Блохиной Роспотребнадзора </w:t>
      </w:r>
      <w:r w:rsidR="000F63F0">
        <w:rPr>
          <w:rFonts w:ascii="Times New Roman" w:hAnsi="Times New Roman"/>
          <w:sz w:val="24"/>
        </w:rPr>
        <w:t xml:space="preserve">в сфере </w:t>
      </w:r>
      <w:r w:rsidR="000F63F0" w:rsidRPr="000F63F0">
        <w:rPr>
          <w:rFonts w:ascii="Times New Roman" w:hAnsi="Times New Roman"/>
          <w:sz w:val="24"/>
        </w:rPr>
        <w:t xml:space="preserve"> противодействи</w:t>
      </w:r>
      <w:r w:rsidR="000F63F0">
        <w:rPr>
          <w:rFonts w:ascii="Times New Roman" w:hAnsi="Times New Roman"/>
          <w:sz w:val="24"/>
        </w:rPr>
        <w:t>я</w:t>
      </w:r>
      <w:r w:rsidR="000F63F0" w:rsidRPr="000F63F0">
        <w:rPr>
          <w:rFonts w:ascii="Times New Roman" w:hAnsi="Times New Roman"/>
          <w:sz w:val="24"/>
        </w:rPr>
        <w:t xml:space="preserve"> коррупции </w:t>
      </w:r>
      <w:r w:rsidR="00BE1D48" w:rsidRPr="00BE1D48">
        <w:rPr>
          <w:rFonts w:ascii="Times New Roman" w:hAnsi="Times New Roman"/>
          <w:sz w:val="24"/>
        </w:rPr>
        <w:t>(далее по тексту – Пол</w:t>
      </w:r>
      <w:r w:rsidR="000F63F0">
        <w:rPr>
          <w:rFonts w:ascii="Times New Roman" w:hAnsi="Times New Roman"/>
          <w:sz w:val="24"/>
        </w:rPr>
        <w:t>итика</w:t>
      </w:r>
      <w:r w:rsidR="00BE1D48" w:rsidRPr="00BE1D48">
        <w:rPr>
          <w:rFonts w:ascii="Times New Roman" w:hAnsi="Times New Roman"/>
          <w:sz w:val="24"/>
        </w:rPr>
        <w:t>) разработан</w:t>
      </w:r>
      <w:r w:rsidR="000F63F0">
        <w:rPr>
          <w:rFonts w:ascii="Times New Roman" w:hAnsi="Times New Roman"/>
          <w:sz w:val="24"/>
        </w:rPr>
        <w:t>а</w:t>
      </w:r>
      <w:r w:rsidR="00BE1D48" w:rsidRPr="00BE1D48">
        <w:rPr>
          <w:rFonts w:ascii="Times New Roman" w:hAnsi="Times New Roman"/>
          <w:sz w:val="24"/>
        </w:rPr>
        <w:t xml:space="preserve"> в соответствии с Конституцией Российской Федерации, </w:t>
      </w:r>
      <w:r w:rsidR="004500E2" w:rsidRPr="004500E2">
        <w:rPr>
          <w:rFonts w:ascii="Times New Roman" w:hAnsi="Times New Roman"/>
          <w:sz w:val="24"/>
        </w:rPr>
        <w:t>Федеральным законом от 25.12.2008г. № 273-ФЗ «О противодействии коррупции», Указом Президента РФ от 15.07.2015г. № 364 «О мерах по совершенствованию организации деятельности в области противодействия коррупции»</w:t>
      </w:r>
      <w:r w:rsidR="0014390C">
        <w:rPr>
          <w:rFonts w:ascii="Times New Roman" w:hAnsi="Times New Roman"/>
          <w:sz w:val="24"/>
        </w:rPr>
        <w:t>,</w:t>
      </w:r>
      <w:r w:rsidR="004500E2">
        <w:rPr>
          <w:rFonts w:ascii="Times New Roman" w:hAnsi="Times New Roman"/>
          <w:sz w:val="24"/>
        </w:rPr>
        <w:t xml:space="preserve"> </w:t>
      </w:r>
      <w:bookmarkStart w:id="4" w:name="_Hlk168309312"/>
      <w:r w:rsidR="004500E2">
        <w:rPr>
          <w:rFonts w:ascii="Times New Roman" w:hAnsi="Times New Roman"/>
          <w:sz w:val="24"/>
        </w:rPr>
        <w:t>другими нормативно-правовыми актами,</w:t>
      </w:r>
      <w:bookmarkEnd w:id="4"/>
      <w:r w:rsidR="0014390C">
        <w:rPr>
          <w:rFonts w:ascii="Times New Roman" w:hAnsi="Times New Roman"/>
          <w:sz w:val="24"/>
        </w:rPr>
        <w:t xml:space="preserve"> Уставом </w:t>
      </w:r>
      <w:r w:rsidR="00BE1D48" w:rsidRPr="00BE1D48">
        <w:rPr>
          <w:rFonts w:ascii="Times New Roman" w:hAnsi="Times New Roman"/>
          <w:sz w:val="24"/>
        </w:rPr>
        <w:t xml:space="preserve"> </w:t>
      </w:r>
      <w:r w:rsidR="0014390C" w:rsidRPr="0014390C">
        <w:rPr>
          <w:rFonts w:ascii="Times New Roman" w:hAnsi="Times New Roman"/>
          <w:sz w:val="24"/>
        </w:rPr>
        <w:t>ФБУН ННИИЭМ им.академика И.Н.Блохиной Роспотребнадзора (далее по тексту – Институт)</w:t>
      </w:r>
      <w:r w:rsidR="0014390C">
        <w:rPr>
          <w:rFonts w:ascii="Times New Roman" w:hAnsi="Times New Roman"/>
          <w:sz w:val="24"/>
        </w:rPr>
        <w:t xml:space="preserve"> </w:t>
      </w:r>
      <w:bookmarkStart w:id="5" w:name="_Hlk168309345"/>
      <w:r w:rsidR="00BE1D48" w:rsidRPr="00BE1D48">
        <w:rPr>
          <w:rFonts w:ascii="Times New Roman" w:hAnsi="Times New Roman"/>
          <w:sz w:val="24"/>
        </w:rPr>
        <w:t xml:space="preserve">и </w:t>
      </w:r>
      <w:r w:rsidR="004500E2">
        <w:rPr>
          <w:rFonts w:ascii="Times New Roman" w:hAnsi="Times New Roman"/>
          <w:sz w:val="24"/>
        </w:rPr>
        <w:t xml:space="preserve">иными </w:t>
      </w:r>
      <w:r w:rsidR="00BE1D48" w:rsidRPr="00BE1D48">
        <w:rPr>
          <w:rFonts w:ascii="Times New Roman" w:hAnsi="Times New Roman"/>
          <w:sz w:val="24"/>
        </w:rPr>
        <w:t>локальными актами</w:t>
      </w:r>
      <w:r w:rsidR="0014390C">
        <w:rPr>
          <w:rFonts w:ascii="Times New Roman" w:hAnsi="Times New Roman"/>
          <w:sz w:val="24"/>
        </w:rPr>
        <w:t xml:space="preserve"> Института</w:t>
      </w:r>
      <w:r w:rsidR="00BE1D48" w:rsidRPr="00BE1D48">
        <w:rPr>
          <w:rFonts w:ascii="Times New Roman" w:hAnsi="Times New Roman"/>
          <w:sz w:val="24"/>
        </w:rPr>
        <w:t>.</w:t>
      </w:r>
    </w:p>
    <w:bookmarkEnd w:id="5"/>
    <w:p w14:paraId="38CE0A38" w14:textId="2468E457" w:rsidR="000F15EA" w:rsidRDefault="00BE1D48" w:rsidP="000F15EA">
      <w:pPr>
        <w:spacing w:after="0" w:line="240" w:lineRule="auto"/>
        <w:ind w:firstLine="709"/>
        <w:jc w:val="both"/>
        <w:rPr>
          <w:rFonts w:ascii="Times New Roman" w:hAnsi="Times New Roman"/>
          <w:sz w:val="24"/>
        </w:rPr>
      </w:pPr>
      <w:r w:rsidRPr="00BE1D48">
        <w:rPr>
          <w:rFonts w:ascii="Times New Roman" w:hAnsi="Times New Roman"/>
          <w:sz w:val="24"/>
        </w:rPr>
        <w:t xml:space="preserve">1.2. </w:t>
      </w:r>
      <w:r w:rsidR="009856CA" w:rsidRPr="009856CA">
        <w:rPr>
          <w:rFonts w:ascii="Times New Roman" w:hAnsi="Times New Roman"/>
          <w:sz w:val="24"/>
        </w:rPr>
        <w:t>Настоящ</w:t>
      </w:r>
      <w:r w:rsidR="00E465A6">
        <w:rPr>
          <w:rFonts w:ascii="Times New Roman" w:hAnsi="Times New Roman"/>
          <w:sz w:val="24"/>
        </w:rPr>
        <w:t>ая</w:t>
      </w:r>
      <w:r w:rsidR="009856CA" w:rsidRPr="009856CA">
        <w:rPr>
          <w:rFonts w:ascii="Times New Roman" w:hAnsi="Times New Roman"/>
          <w:sz w:val="24"/>
        </w:rPr>
        <w:t xml:space="preserve"> </w:t>
      </w:r>
      <w:r w:rsidR="002D6E3C">
        <w:rPr>
          <w:rFonts w:ascii="Times New Roman" w:hAnsi="Times New Roman"/>
          <w:sz w:val="24"/>
        </w:rPr>
        <w:t>П</w:t>
      </w:r>
      <w:r w:rsidR="009856CA" w:rsidRPr="009856CA">
        <w:rPr>
          <w:rFonts w:ascii="Times New Roman" w:hAnsi="Times New Roman"/>
          <w:sz w:val="24"/>
        </w:rPr>
        <w:t>ол</w:t>
      </w:r>
      <w:r w:rsidR="00CC775C">
        <w:rPr>
          <w:rFonts w:ascii="Times New Roman" w:hAnsi="Times New Roman"/>
          <w:sz w:val="24"/>
        </w:rPr>
        <w:t>итика</w:t>
      </w:r>
      <w:r w:rsidR="009856CA" w:rsidRPr="009856CA">
        <w:rPr>
          <w:rFonts w:ascii="Times New Roman" w:hAnsi="Times New Roman"/>
          <w:sz w:val="24"/>
        </w:rPr>
        <w:t xml:space="preserve"> </w:t>
      </w:r>
      <w:r w:rsidR="00896D2B" w:rsidRPr="00896D2B">
        <w:rPr>
          <w:rFonts w:ascii="Times New Roman" w:hAnsi="Times New Roman"/>
          <w:sz w:val="24"/>
        </w:rPr>
        <w:t xml:space="preserve">является базовым документом, определяющим основные задачи, принципы и направления антикоррупционной деятельности, целью создания которого является координирование деятельности работников </w:t>
      </w:r>
      <w:r w:rsidR="00896D2B">
        <w:rPr>
          <w:rFonts w:ascii="Times New Roman" w:hAnsi="Times New Roman"/>
          <w:sz w:val="24"/>
        </w:rPr>
        <w:t xml:space="preserve">Института </w:t>
      </w:r>
      <w:r w:rsidR="00896D2B" w:rsidRPr="00896D2B">
        <w:rPr>
          <w:rFonts w:ascii="Times New Roman" w:hAnsi="Times New Roman"/>
          <w:sz w:val="24"/>
        </w:rPr>
        <w:t xml:space="preserve">при реализации антикоррупционных мер, направленных на предупреждение, выявление и пресечение коррупционных правонарушений в </w:t>
      </w:r>
      <w:r w:rsidR="00896D2B">
        <w:rPr>
          <w:rFonts w:ascii="Times New Roman" w:hAnsi="Times New Roman"/>
          <w:sz w:val="24"/>
        </w:rPr>
        <w:t>о</w:t>
      </w:r>
      <w:r w:rsidR="00896D2B" w:rsidRPr="00896D2B">
        <w:rPr>
          <w:rFonts w:ascii="Times New Roman" w:hAnsi="Times New Roman"/>
          <w:sz w:val="24"/>
        </w:rPr>
        <w:t>бществе.</w:t>
      </w:r>
      <w:r w:rsidR="00896D2B">
        <w:rPr>
          <w:rFonts w:ascii="Times New Roman" w:hAnsi="Times New Roman"/>
          <w:sz w:val="24"/>
        </w:rPr>
        <w:t xml:space="preserve"> </w:t>
      </w:r>
    </w:p>
    <w:p w14:paraId="4EB33AE9" w14:textId="055384EF" w:rsidR="00CC775C" w:rsidRDefault="00CC775C" w:rsidP="000F15EA">
      <w:pPr>
        <w:spacing w:after="0" w:line="240" w:lineRule="auto"/>
        <w:ind w:firstLine="709"/>
        <w:jc w:val="both"/>
        <w:rPr>
          <w:rFonts w:ascii="Times New Roman" w:hAnsi="Times New Roman"/>
          <w:sz w:val="24"/>
        </w:rPr>
      </w:pPr>
      <w:r>
        <w:rPr>
          <w:rFonts w:ascii="Times New Roman" w:hAnsi="Times New Roman"/>
          <w:sz w:val="24"/>
        </w:rPr>
        <w:t xml:space="preserve">1.3. В Политике </w:t>
      </w:r>
      <w:r w:rsidRPr="00CC775C">
        <w:rPr>
          <w:rFonts w:ascii="Times New Roman" w:hAnsi="Times New Roman"/>
          <w:sz w:val="24"/>
        </w:rPr>
        <w:t>используются следующие основные понятия:</w:t>
      </w:r>
    </w:p>
    <w:p w14:paraId="0F04A88D" w14:textId="69B0AAFD" w:rsidR="00CC775C" w:rsidRPr="00CC775C" w:rsidRDefault="00CC775C" w:rsidP="00CC775C">
      <w:pPr>
        <w:spacing w:after="0" w:line="240" w:lineRule="auto"/>
        <w:ind w:firstLine="709"/>
        <w:jc w:val="both"/>
        <w:rPr>
          <w:rFonts w:ascii="Times New Roman" w:hAnsi="Times New Roman"/>
          <w:sz w:val="24"/>
        </w:rPr>
      </w:pPr>
      <w:r w:rsidRPr="00CC775C">
        <w:rPr>
          <w:rFonts w:ascii="Times New Roman" w:hAnsi="Times New Roman"/>
          <w:b/>
          <w:bCs/>
          <w:i/>
          <w:iCs/>
          <w:sz w:val="24"/>
        </w:rPr>
        <w:t>Коррупция</w:t>
      </w:r>
      <w:r w:rsidRPr="00CC775C">
        <w:rPr>
          <w:rFonts w:ascii="Times New Roman" w:hAnsi="Times New Roman"/>
          <w:sz w:val="24"/>
        </w:rPr>
        <w:t xml:space="preserve"> - злоупотребление служебным положением, дача взятки, получение взятки, злоупотребление полномочиями либо иное незаконное использование работником </w:t>
      </w:r>
      <w:r>
        <w:rPr>
          <w:rFonts w:ascii="Times New Roman" w:hAnsi="Times New Roman"/>
          <w:sz w:val="24"/>
        </w:rPr>
        <w:t xml:space="preserve">Института </w:t>
      </w:r>
      <w:r w:rsidRPr="00CC775C">
        <w:rPr>
          <w:rFonts w:ascii="Times New Roman" w:hAnsi="Times New Roman"/>
          <w:sz w:val="24"/>
        </w:rPr>
        <w:t xml:space="preserve">своего должностного положения вопреки законным интересам </w:t>
      </w:r>
      <w:r>
        <w:rPr>
          <w:rFonts w:ascii="Times New Roman" w:hAnsi="Times New Roman"/>
          <w:sz w:val="24"/>
        </w:rPr>
        <w:t xml:space="preserve">Института </w:t>
      </w:r>
      <w:r w:rsidRPr="00CC775C">
        <w:rPr>
          <w:rFonts w:ascii="Times New Roman" w:hAnsi="Times New Roman"/>
          <w:sz w:val="24"/>
        </w:rPr>
        <w:t>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w:t>
      </w:r>
      <w:r>
        <w:rPr>
          <w:rFonts w:ascii="Times New Roman" w:hAnsi="Times New Roman"/>
          <w:sz w:val="24"/>
        </w:rPr>
        <w:t>.12.</w:t>
      </w:r>
      <w:r w:rsidRPr="00CC775C">
        <w:rPr>
          <w:rFonts w:ascii="Times New Roman" w:hAnsi="Times New Roman"/>
          <w:sz w:val="24"/>
        </w:rPr>
        <w:t xml:space="preserve">2008г. </w:t>
      </w:r>
      <w:r>
        <w:rPr>
          <w:rFonts w:ascii="Times New Roman" w:hAnsi="Times New Roman"/>
          <w:sz w:val="24"/>
        </w:rPr>
        <w:t>№</w:t>
      </w:r>
      <w:r w:rsidRPr="00CC775C">
        <w:rPr>
          <w:rFonts w:ascii="Times New Roman" w:hAnsi="Times New Roman"/>
          <w:sz w:val="24"/>
        </w:rPr>
        <w:t xml:space="preserve"> 273-ФЗ </w:t>
      </w:r>
      <w:r>
        <w:rPr>
          <w:rFonts w:ascii="Times New Roman" w:hAnsi="Times New Roman"/>
          <w:sz w:val="24"/>
        </w:rPr>
        <w:t>«</w:t>
      </w:r>
      <w:r w:rsidRPr="00CC775C">
        <w:rPr>
          <w:rFonts w:ascii="Times New Roman" w:hAnsi="Times New Roman"/>
          <w:sz w:val="24"/>
        </w:rPr>
        <w:t>О противодействии коррупции</w:t>
      </w:r>
      <w:r>
        <w:rPr>
          <w:rFonts w:ascii="Times New Roman" w:hAnsi="Times New Roman"/>
          <w:sz w:val="24"/>
        </w:rPr>
        <w:t>»</w:t>
      </w:r>
      <w:r w:rsidRPr="00CC775C">
        <w:rPr>
          <w:rFonts w:ascii="Times New Roman" w:hAnsi="Times New Roman"/>
          <w:sz w:val="24"/>
        </w:rPr>
        <w:t>).</w:t>
      </w:r>
    </w:p>
    <w:p w14:paraId="40C2E517" w14:textId="7FB7CDE6" w:rsidR="00CC775C" w:rsidRPr="00CC775C" w:rsidRDefault="00CC775C" w:rsidP="00CC775C">
      <w:pPr>
        <w:spacing w:after="0" w:line="240" w:lineRule="auto"/>
        <w:ind w:firstLine="709"/>
        <w:jc w:val="both"/>
        <w:rPr>
          <w:rFonts w:ascii="Times New Roman" w:hAnsi="Times New Roman"/>
          <w:sz w:val="24"/>
        </w:rPr>
      </w:pPr>
      <w:r w:rsidRPr="00CC775C">
        <w:rPr>
          <w:rFonts w:ascii="Times New Roman" w:hAnsi="Times New Roman"/>
          <w:b/>
          <w:bCs/>
          <w:i/>
          <w:iCs/>
          <w:sz w:val="24"/>
        </w:rPr>
        <w:t>Противодействие коррупции</w:t>
      </w:r>
      <w:r w:rsidRPr="00CC775C">
        <w:rPr>
          <w:rFonts w:ascii="Times New Roman" w:hAnsi="Times New Roman"/>
          <w:sz w:val="24"/>
        </w:rPr>
        <w:t xml:space="preserve"> - деятельность </w:t>
      </w:r>
      <w:r>
        <w:rPr>
          <w:rFonts w:ascii="Times New Roman" w:hAnsi="Times New Roman"/>
          <w:sz w:val="24"/>
        </w:rPr>
        <w:t xml:space="preserve">Института </w:t>
      </w:r>
      <w:r w:rsidRPr="00CC775C">
        <w:rPr>
          <w:rFonts w:ascii="Times New Roman" w:hAnsi="Times New Roman"/>
          <w:sz w:val="24"/>
        </w:rPr>
        <w:t>и его работников в пределах их полномочий (пункт 2 статьи 1 Федерального закона от 25</w:t>
      </w:r>
      <w:r>
        <w:rPr>
          <w:rFonts w:ascii="Times New Roman" w:hAnsi="Times New Roman"/>
          <w:sz w:val="24"/>
        </w:rPr>
        <w:t>.12.</w:t>
      </w:r>
      <w:r w:rsidRPr="00CC775C">
        <w:rPr>
          <w:rFonts w:ascii="Times New Roman" w:hAnsi="Times New Roman"/>
          <w:sz w:val="24"/>
        </w:rPr>
        <w:t xml:space="preserve">2008г. </w:t>
      </w:r>
      <w:r>
        <w:rPr>
          <w:rFonts w:ascii="Times New Roman" w:hAnsi="Times New Roman"/>
          <w:sz w:val="24"/>
        </w:rPr>
        <w:t>№</w:t>
      </w:r>
      <w:r w:rsidRPr="00CC775C">
        <w:rPr>
          <w:rFonts w:ascii="Times New Roman" w:hAnsi="Times New Roman"/>
          <w:sz w:val="24"/>
        </w:rPr>
        <w:t xml:space="preserve"> 273-ФЗ </w:t>
      </w:r>
      <w:r>
        <w:rPr>
          <w:rFonts w:ascii="Times New Roman" w:hAnsi="Times New Roman"/>
          <w:sz w:val="24"/>
        </w:rPr>
        <w:t>«</w:t>
      </w:r>
      <w:r w:rsidRPr="00CC775C">
        <w:rPr>
          <w:rFonts w:ascii="Times New Roman" w:hAnsi="Times New Roman"/>
          <w:sz w:val="24"/>
        </w:rPr>
        <w:t>О противодействии коррупции</w:t>
      </w:r>
      <w:r>
        <w:rPr>
          <w:rFonts w:ascii="Times New Roman" w:hAnsi="Times New Roman"/>
          <w:sz w:val="24"/>
        </w:rPr>
        <w:t>»</w:t>
      </w:r>
      <w:r w:rsidRPr="00CC775C">
        <w:rPr>
          <w:rFonts w:ascii="Times New Roman" w:hAnsi="Times New Roman"/>
          <w:sz w:val="24"/>
        </w:rPr>
        <w:t>):</w:t>
      </w:r>
    </w:p>
    <w:p w14:paraId="0FDB8238" w14:textId="77777777" w:rsidR="00CC775C" w:rsidRPr="00CC775C" w:rsidRDefault="00CC775C" w:rsidP="00CC775C">
      <w:pPr>
        <w:spacing w:after="0" w:line="240" w:lineRule="auto"/>
        <w:ind w:firstLine="709"/>
        <w:jc w:val="both"/>
        <w:rPr>
          <w:rFonts w:ascii="Times New Roman" w:hAnsi="Times New Roman"/>
          <w:sz w:val="24"/>
        </w:rPr>
      </w:pPr>
      <w:r w:rsidRPr="00CC775C">
        <w:rPr>
          <w:rFonts w:ascii="Times New Roman" w:hAnsi="Times New Roman"/>
          <w:sz w:val="24"/>
        </w:rPr>
        <w:t>а) по предупреждению коррупции, в том числе по выявлению и последующему устранению причин коррупции (профилактика коррупции);</w:t>
      </w:r>
    </w:p>
    <w:p w14:paraId="731F502B" w14:textId="77777777" w:rsidR="00CC775C" w:rsidRPr="00CC775C" w:rsidRDefault="00CC775C" w:rsidP="00CC775C">
      <w:pPr>
        <w:spacing w:after="0" w:line="240" w:lineRule="auto"/>
        <w:ind w:firstLine="709"/>
        <w:jc w:val="both"/>
        <w:rPr>
          <w:rFonts w:ascii="Times New Roman" w:hAnsi="Times New Roman"/>
          <w:sz w:val="24"/>
        </w:rPr>
      </w:pPr>
      <w:r w:rsidRPr="00CC775C">
        <w:rPr>
          <w:rFonts w:ascii="Times New Roman" w:hAnsi="Times New Roman"/>
          <w:sz w:val="24"/>
        </w:rPr>
        <w:t>б) по выявлению, предупреждению, пресечению, раскрытию и расследованию коррупционных правонарушений (борьба с коррупцией);</w:t>
      </w:r>
    </w:p>
    <w:p w14:paraId="135379CF" w14:textId="77777777" w:rsidR="00CC775C" w:rsidRPr="00CC775C" w:rsidRDefault="00CC775C" w:rsidP="00CC775C">
      <w:pPr>
        <w:spacing w:after="0" w:line="240" w:lineRule="auto"/>
        <w:ind w:firstLine="709"/>
        <w:jc w:val="both"/>
        <w:rPr>
          <w:rFonts w:ascii="Times New Roman" w:hAnsi="Times New Roman"/>
          <w:sz w:val="24"/>
        </w:rPr>
      </w:pPr>
      <w:r w:rsidRPr="00CC775C">
        <w:rPr>
          <w:rFonts w:ascii="Times New Roman" w:hAnsi="Times New Roman"/>
          <w:sz w:val="24"/>
        </w:rPr>
        <w:t>в) по минимизации и (или) ликвидации последствий коррупционных правонарушений.</w:t>
      </w:r>
    </w:p>
    <w:p w14:paraId="0474BB2A" w14:textId="4CB3E20C" w:rsidR="00CC775C" w:rsidRPr="00CC775C" w:rsidRDefault="00CC775C" w:rsidP="00CC775C">
      <w:pPr>
        <w:spacing w:after="0" w:line="240" w:lineRule="auto"/>
        <w:ind w:firstLine="709"/>
        <w:jc w:val="both"/>
        <w:rPr>
          <w:rFonts w:ascii="Times New Roman" w:hAnsi="Times New Roman"/>
          <w:sz w:val="24"/>
        </w:rPr>
      </w:pPr>
      <w:r w:rsidRPr="00CC775C">
        <w:rPr>
          <w:rFonts w:ascii="Times New Roman" w:hAnsi="Times New Roman"/>
          <w:b/>
          <w:bCs/>
          <w:i/>
          <w:iCs/>
          <w:sz w:val="24"/>
        </w:rPr>
        <w:t>Получение взятки</w:t>
      </w:r>
      <w:r w:rsidRPr="00CC775C">
        <w:rPr>
          <w:rFonts w:ascii="Times New Roman" w:hAnsi="Times New Roman"/>
          <w:sz w:val="24"/>
        </w:rPr>
        <w:t xml:space="preserve"> - получение должностным лицом </w:t>
      </w:r>
      <w:r>
        <w:rPr>
          <w:rFonts w:ascii="Times New Roman" w:hAnsi="Times New Roman"/>
          <w:sz w:val="24"/>
        </w:rPr>
        <w:t xml:space="preserve">Института </w:t>
      </w:r>
      <w:r w:rsidRPr="00CC775C">
        <w:rPr>
          <w:rFonts w:ascii="Times New Roman" w:hAnsi="Times New Roman"/>
          <w:sz w:val="24"/>
        </w:rPr>
        <w:t>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0D3D003F" w14:textId="7CB4D875" w:rsidR="00CC775C" w:rsidRPr="00CC775C" w:rsidRDefault="00CC775C" w:rsidP="00CC775C">
      <w:pPr>
        <w:spacing w:after="0" w:line="240" w:lineRule="auto"/>
        <w:ind w:firstLine="709"/>
        <w:jc w:val="both"/>
        <w:rPr>
          <w:rFonts w:ascii="Times New Roman" w:hAnsi="Times New Roman"/>
          <w:sz w:val="24"/>
        </w:rPr>
      </w:pPr>
      <w:r w:rsidRPr="00CC775C">
        <w:rPr>
          <w:rFonts w:ascii="Times New Roman" w:hAnsi="Times New Roman"/>
          <w:b/>
          <w:bCs/>
          <w:i/>
          <w:iCs/>
          <w:sz w:val="24"/>
        </w:rPr>
        <w:t>Коммерческий подкуп</w:t>
      </w:r>
      <w:r w:rsidRPr="00CC775C">
        <w:rPr>
          <w:rFonts w:ascii="Times New Roman" w:hAnsi="Times New Roman"/>
          <w:sz w:val="24"/>
        </w:rPr>
        <w:t xml:space="preserve"> - незаконные передача лицу, выполняющему управленческие функции в</w:t>
      </w:r>
      <w:r>
        <w:rPr>
          <w:rFonts w:ascii="Times New Roman" w:hAnsi="Times New Roman"/>
          <w:sz w:val="24"/>
        </w:rPr>
        <w:t xml:space="preserve"> Институте</w:t>
      </w:r>
      <w:r w:rsidRPr="00CC775C">
        <w:rPr>
          <w:rFonts w:ascii="Times New Roman" w:hAnsi="Times New Roman"/>
          <w:sz w:val="24"/>
        </w:rPr>
        <w:t>,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14:paraId="783F1706" w14:textId="22D367FD" w:rsidR="00CC775C" w:rsidRPr="00CC775C" w:rsidRDefault="00CC775C" w:rsidP="00CC775C">
      <w:pPr>
        <w:spacing w:after="0" w:line="240" w:lineRule="auto"/>
        <w:ind w:firstLine="709"/>
        <w:jc w:val="both"/>
        <w:rPr>
          <w:rFonts w:ascii="Times New Roman" w:hAnsi="Times New Roman"/>
          <w:sz w:val="24"/>
        </w:rPr>
      </w:pPr>
      <w:r w:rsidRPr="00CC775C">
        <w:rPr>
          <w:rFonts w:ascii="Times New Roman" w:hAnsi="Times New Roman"/>
          <w:b/>
          <w:bCs/>
          <w:i/>
          <w:iCs/>
          <w:sz w:val="24"/>
        </w:rPr>
        <w:t>Конфликт интересов</w:t>
      </w:r>
      <w:r w:rsidRPr="00CC775C">
        <w:rPr>
          <w:rFonts w:ascii="Times New Roman" w:hAnsi="Times New Roman"/>
          <w:sz w:val="24"/>
        </w:rPr>
        <w:t xml:space="preserve"> - ситуация, при которой личная заинтересованность (прямая или косвенная) работника </w:t>
      </w:r>
      <w:r>
        <w:rPr>
          <w:rFonts w:ascii="Times New Roman" w:hAnsi="Times New Roman"/>
          <w:sz w:val="24"/>
        </w:rPr>
        <w:t xml:space="preserve">Института </w:t>
      </w:r>
      <w:r w:rsidRPr="00CC775C">
        <w:rPr>
          <w:rFonts w:ascii="Times New Roman" w:hAnsi="Times New Roman"/>
          <w:sz w:val="24"/>
        </w:rPr>
        <w:t>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w:t>
      </w:r>
      <w:r>
        <w:rPr>
          <w:rFonts w:ascii="Times New Roman" w:hAnsi="Times New Roman"/>
          <w:sz w:val="24"/>
        </w:rPr>
        <w:t xml:space="preserve"> Института</w:t>
      </w:r>
      <w:r w:rsidRPr="00CC775C">
        <w:rPr>
          <w:rFonts w:ascii="Times New Roman" w:hAnsi="Times New Roman"/>
          <w:sz w:val="24"/>
        </w:rPr>
        <w:t>, способное привести к причинению вреда правам и законным интересам, имуществу и (или) деловой репутации</w:t>
      </w:r>
      <w:r>
        <w:rPr>
          <w:rFonts w:ascii="Times New Roman" w:hAnsi="Times New Roman"/>
          <w:sz w:val="24"/>
        </w:rPr>
        <w:t xml:space="preserve"> Института</w:t>
      </w:r>
      <w:r w:rsidRPr="00CC775C">
        <w:rPr>
          <w:rFonts w:ascii="Times New Roman" w:hAnsi="Times New Roman"/>
          <w:sz w:val="24"/>
        </w:rPr>
        <w:t>, работником которой он является.</w:t>
      </w:r>
    </w:p>
    <w:p w14:paraId="27632C7B" w14:textId="5D7DC01C" w:rsidR="00CC775C" w:rsidRPr="00CC775C" w:rsidRDefault="00CC775C" w:rsidP="00CC775C">
      <w:pPr>
        <w:spacing w:after="0" w:line="240" w:lineRule="auto"/>
        <w:ind w:firstLine="709"/>
        <w:jc w:val="both"/>
        <w:rPr>
          <w:rFonts w:ascii="Times New Roman" w:hAnsi="Times New Roman"/>
          <w:sz w:val="24"/>
        </w:rPr>
      </w:pPr>
      <w:r w:rsidRPr="00CC775C">
        <w:rPr>
          <w:rFonts w:ascii="Times New Roman" w:hAnsi="Times New Roman"/>
          <w:b/>
          <w:bCs/>
          <w:i/>
          <w:iCs/>
          <w:sz w:val="24"/>
        </w:rPr>
        <w:lastRenderedPageBreak/>
        <w:t>Личная заинтересованность работника</w:t>
      </w:r>
      <w:r w:rsidRPr="00CC775C">
        <w:rPr>
          <w:rFonts w:ascii="Times New Roman" w:hAnsi="Times New Roman"/>
          <w:sz w:val="24"/>
        </w:rPr>
        <w:t xml:space="preserve"> - заинтересованность работника</w:t>
      </w:r>
      <w:r>
        <w:rPr>
          <w:rFonts w:ascii="Times New Roman" w:hAnsi="Times New Roman"/>
          <w:sz w:val="24"/>
        </w:rPr>
        <w:t xml:space="preserve"> Института</w:t>
      </w:r>
      <w:r w:rsidRPr="00CC775C">
        <w:rPr>
          <w:rFonts w:ascii="Times New Roman" w:hAnsi="Times New Roman"/>
          <w:sz w:val="24"/>
        </w:rPr>
        <w:t>, связанная с возможностью получения работником при исполнении должностных (трудовых)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02797219" w14:textId="50941F59" w:rsidR="00CC775C" w:rsidRDefault="00CC775C" w:rsidP="00CC775C">
      <w:pPr>
        <w:spacing w:after="0" w:line="240" w:lineRule="auto"/>
        <w:ind w:firstLine="709"/>
        <w:jc w:val="both"/>
        <w:rPr>
          <w:rFonts w:ascii="Times New Roman" w:hAnsi="Times New Roman"/>
          <w:sz w:val="24"/>
        </w:rPr>
      </w:pPr>
      <w:r w:rsidRPr="00CC775C">
        <w:rPr>
          <w:rFonts w:ascii="Times New Roman" w:hAnsi="Times New Roman"/>
          <w:b/>
          <w:bCs/>
          <w:i/>
          <w:iCs/>
          <w:sz w:val="24"/>
        </w:rPr>
        <w:t>Контрагент</w:t>
      </w:r>
      <w:r w:rsidRPr="00CC775C">
        <w:rPr>
          <w:rFonts w:ascii="Times New Roman" w:hAnsi="Times New Roman"/>
          <w:sz w:val="24"/>
        </w:rPr>
        <w:t xml:space="preserve"> - любое российское или иностранное юридическое, или физическое лицо, с которым </w:t>
      </w:r>
      <w:r>
        <w:rPr>
          <w:rFonts w:ascii="Times New Roman" w:hAnsi="Times New Roman"/>
          <w:sz w:val="24"/>
        </w:rPr>
        <w:t xml:space="preserve">Институт </w:t>
      </w:r>
      <w:r w:rsidRPr="00CC775C">
        <w:rPr>
          <w:rFonts w:ascii="Times New Roman" w:hAnsi="Times New Roman"/>
          <w:sz w:val="24"/>
        </w:rPr>
        <w:t>вступает в договорные отношения, за исключением трудовых отношений.</w:t>
      </w:r>
    </w:p>
    <w:p w14:paraId="5AAC82FA" w14:textId="77777777" w:rsidR="001716A2" w:rsidRDefault="001716A2" w:rsidP="001716A2">
      <w:pPr>
        <w:spacing w:after="0" w:line="240" w:lineRule="auto"/>
        <w:jc w:val="both"/>
        <w:rPr>
          <w:rFonts w:ascii="Times New Roman" w:hAnsi="Times New Roman"/>
          <w:sz w:val="24"/>
        </w:rPr>
      </w:pPr>
    </w:p>
    <w:p w14:paraId="6CFCEF08" w14:textId="6B65BCC3" w:rsidR="001716A2" w:rsidRPr="00B64ADB" w:rsidRDefault="001716A2" w:rsidP="00B64ADB">
      <w:pPr>
        <w:spacing w:after="0" w:line="240" w:lineRule="auto"/>
        <w:jc w:val="center"/>
        <w:rPr>
          <w:rFonts w:ascii="Times New Roman" w:hAnsi="Times New Roman"/>
          <w:b/>
          <w:bCs/>
          <w:sz w:val="24"/>
        </w:rPr>
      </w:pPr>
      <w:r w:rsidRPr="001716A2">
        <w:rPr>
          <w:rFonts w:ascii="Times New Roman" w:hAnsi="Times New Roman"/>
          <w:b/>
          <w:bCs/>
          <w:sz w:val="24"/>
        </w:rPr>
        <w:t xml:space="preserve">2. Цели </w:t>
      </w:r>
      <w:r>
        <w:rPr>
          <w:rFonts w:ascii="Times New Roman" w:hAnsi="Times New Roman"/>
          <w:b/>
          <w:bCs/>
          <w:sz w:val="24"/>
        </w:rPr>
        <w:t xml:space="preserve">и задачи </w:t>
      </w:r>
      <w:r w:rsidR="00CC775C">
        <w:rPr>
          <w:rFonts w:ascii="Times New Roman" w:hAnsi="Times New Roman"/>
          <w:b/>
          <w:bCs/>
          <w:sz w:val="24"/>
        </w:rPr>
        <w:t>Политики</w:t>
      </w:r>
    </w:p>
    <w:p w14:paraId="4698CC5F" w14:textId="7D751A05" w:rsidR="00CC775C" w:rsidRDefault="001716A2" w:rsidP="001716A2">
      <w:pPr>
        <w:spacing w:after="0" w:line="240" w:lineRule="auto"/>
        <w:ind w:firstLine="709"/>
        <w:jc w:val="both"/>
        <w:rPr>
          <w:rFonts w:ascii="Times New Roman" w:hAnsi="Times New Roman"/>
          <w:sz w:val="24"/>
        </w:rPr>
      </w:pPr>
      <w:r>
        <w:rPr>
          <w:rFonts w:ascii="Times New Roman" w:hAnsi="Times New Roman"/>
          <w:sz w:val="24"/>
        </w:rPr>
        <w:t xml:space="preserve">2.1. </w:t>
      </w:r>
      <w:r w:rsidR="00CC775C" w:rsidRPr="00CC775C">
        <w:rPr>
          <w:rFonts w:ascii="Times New Roman" w:hAnsi="Times New Roman"/>
          <w:sz w:val="24"/>
        </w:rPr>
        <w:t>Цел</w:t>
      </w:r>
      <w:r w:rsidR="00CC775C">
        <w:rPr>
          <w:rFonts w:ascii="Times New Roman" w:hAnsi="Times New Roman"/>
          <w:sz w:val="24"/>
        </w:rPr>
        <w:t>ями</w:t>
      </w:r>
      <w:r w:rsidR="00CC775C" w:rsidRPr="00CC775C">
        <w:rPr>
          <w:rFonts w:ascii="Times New Roman" w:hAnsi="Times New Roman"/>
          <w:sz w:val="24"/>
        </w:rPr>
        <w:t xml:space="preserve"> Политики </w:t>
      </w:r>
      <w:r w:rsidR="00CC775C">
        <w:rPr>
          <w:rFonts w:ascii="Times New Roman" w:hAnsi="Times New Roman"/>
          <w:sz w:val="24"/>
        </w:rPr>
        <w:t>являются:</w:t>
      </w:r>
    </w:p>
    <w:p w14:paraId="118160D5" w14:textId="77777777" w:rsidR="00CC775C" w:rsidRDefault="00CC775C" w:rsidP="001716A2">
      <w:pPr>
        <w:spacing w:after="0" w:line="240" w:lineRule="auto"/>
        <w:ind w:firstLine="709"/>
        <w:jc w:val="both"/>
        <w:rPr>
          <w:rFonts w:ascii="Times New Roman" w:hAnsi="Times New Roman"/>
          <w:sz w:val="24"/>
        </w:rPr>
      </w:pPr>
      <w:r w:rsidRPr="00CC775C">
        <w:rPr>
          <w:rFonts w:ascii="Times New Roman" w:hAnsi="Times New Roman"/>
          <w:sz w:val="24"/>
        </w:rPr>
        <w:t>- разработка и осуществление разносторонних и последовательных мер, направленных на профилактику и пресечение коррупционных правонарушений в деятельности</w:t>
      </w:r>
      <w:r>
        <w:rPr>
          <w:rFonts w:ascii="Times New Roman" w:hAnsi="Times New Roman"/>
          <w:sz w:val="24"/>
        </w:rPr>
        <w:t xml:space="preserve"> Института;</w:t>
      </w:r>
    </w:p>
    <w:p w14:paraId="462B49FC" w14:textId="32E6FD54" w:rsidR="00CC775C" w:rsidRDefault="00CC775C" w:rsidP="001716A2">
      <w:pPr>
        <w:spacing w:after="0" w:line="240" w:lineRule="auto"/>
        <w:ind w:firstLine="709"/>
        <w:jc w:val="both"/>
        <w:rPr>
          <w:rFonts w:ascii="Times New Roman" w:hAnsi="Times New Roman"/>
          <w:sz w:val="24"/>
        </w:rPr>
      </w:pPr>
      <w:r>
        <w:rPr>
          <w:rFonts w:ascii="Times New Roman" w:hAnsi="Times New Roman"/>
          <w:sz w:val="24"/>
        </w:rPr>
        <w:t>-</w:t>
      </w:r>
      <w:r w:rsidRPr="00CC775C">
        <w:rPr>
          <w:rFonts w:ascii="Times New Roman" w:hAnsi="Times New Roman"/>
          <w:sz w:val="24"/>
        </w:rPr>
        <w:t xml:space="preserve"> формирование антикоррупционного сознания, характеризующегося нетерпимостью работников </w:t>
      </w:r>
      <w:r>
        <w:rPr>
          <w:rFonts w:ascii="Times New Roman" w:hAnsi="Times New Roman"/>
          <w:sz w:val="24"/>
        </w:rPr>
        <w:t xml:space="preserve">Института </w:t>
      </w:r>
      <w:r w:rsidRPr="00CC775C">
        <w:rPr>
          <w:rFonts w:ascii="Times New Roman" w:hAnsi="Times New Roman"/>
          <w:sz w:val="24"/>
        </w:rPr>
        <w:t>к коррупционным правонарушениям.</w:t>
      </w:r>
      <w:r>
        <w:rPr>
          <w:rFonts w:ascii="Times New Roman" w:hAnsi="Times New Roman"/>
          <w:sz w:val="24"/>
        </w:rPr>
        <w:t>;</w:t>
      </w:r>
    </w:p>
    <w:p w14:paraId="7D854512" w14:textId="21EECC94" w:rsidR="00CC775C" w:rsidRDefault="00CC775C" w:rsidP="001716A2">
      <w:pPr>
        <w:spacing w:after="0" w:line="240" w:lineRule="auto"/>
        <w:ind w:firstLine="709"/>
        <w:jc w:val="both"/>
        <w:rPr>
          <w:rFonts w:ascii="Times New Roman" w:hAnsi="Times New Roman"/>
          <w:sz w:val="24"/>
        </w:rPr>
      </w:pPr>
      <w:r>
        <w:rPr>
          <w:rFonts w:ascii="Times New Roman" w:hAnsi="Times New Roman"/>
          <w:sz w:val="24"/>
        </w:rPr>
        <w:t>- формирование единого подхода к организации работы по предупреждению коррупции в Институте;</w:t>
      </w:r>
    </w:p>
    <w:p w14:paraId="4D0D997C" w14:textId="68203782" w:rsidR="00CC775C" w:rsidRDefault="00CC775C" w:rsidP="001716A2">
      <w:pPr>
        <w:spacing w:after="0" w:line="240" w:lineRule="auto"/>
        <w:ind w:firstLine="709"/>
        <w:jc w:val="both"/>
        <w:rPr>
          <w:rFonts w:ascii="Times New Roman" w:hAnsi="Times New Roman"/>
          <w:sz w:val="24"/>
        </w:rPr>
      </w:pPr>
      <w:r>
        <w:rPr>
          <w:rFonts w:ascii="Times New Roman" w:hAnsi="Times New Roman"/>
          <w:sz w:val="24"/>
        </w:rPr>
        <w:t>- обеспечение соответствия деятельности Института требованиям антикоррупционного законодательства.</w:t>
      </w:r>
    </w:p>
    <w:p w14:paraId="583C2973" w14:textId="009828C3" w:rsidR="00CC775C" w:rsidRPr="00CC775C" w:rsidRDefault="00CC775C" w:rsidP="00CC775C">
      <w:pPr>
        <w:spacing w:after="0" w:line="240" w:lineRule="auto"/>
        <w:ind w:firstLine="709"/>
        <w:jc w:val="both"/>
        <w:rPr>
          <w:rFonts w:ascii="Times New Roman" w:hAnsi="Times New Roman"/>
          <w:sz w:val="24"/>
        </w:rPr>
      </w:pPr>
      <w:r>
        <w:rPr>
          <w:rFonts w:ascii="Times New Roman" w:hAnsi="Times New Roman"/>
          <w:sz w:val="24"/>
        </w:rPr>
        <w:t xml:space="preserve">2.2. </w:t>
      </w:r>
      <w:r w:rsidRPr="00CC775C">
        <w:rPr>
          <w:rFonts w:ascii="Times New Roman" w:hAnsi="Times New Roman"/>
          <w:sz w:val="24"/>
        </w:rPr>
        <w:t>Задачами Политики являются:</w:t>
      </w:r>
    </w:p>
    <w:p w14:paraId="170F08C8" w14:textId="1D5CD213" w:rsidR="00CC775C" w:rsidRPr="00CC775C" w:rsidRDefault="00CC775C" w:rsidP="00CC775C">
      <w:pPr>
        <w:spacing w:after="0" w:line="240" w:lineRule="auto"/>
        <w:ind w:firstLine="709"/>
        <w:jc w:val="both"/>
        <w:rPr>
          <w:rFonts w:ascii="Times New Roman" w:hAnsi="Times New Roman"/>
          <w:sz w:val="24"/>
        </w:rPr>
      </w:pPr>
      <w:r w:rsidRPr="00CC775C">
        <w:rPr>
          <w:rFonts w:ascii="Times New Roman" w:hAnsi="Times New Roman"/>
          <w:sz w:val="24"/>
        </w:rPr>
        <w:t xml:space="preserve">- формирование у работников единообразного понимания позиции </w:t>
      </w:r>
      <w:r>
        <w:rPr>
          <w:rFonts w:ascii="Times New Roman" w:hAnsi="Times New Roman"/>
          <w:sz w:val="24"/>
        </w:rPr>
        <w:t xml:space="preserve">Института </w:t>
      </w:r>
      <w:r w:rsidRPr="00CC775C">
        <w:rPr>
          <w:rFonts w:ascii="Times New Roman" w:hAnsi="Times New Roman"/>
          <w:sz w:val="24"/>
        </w:rPr>
        <w:t>о неприятии коррупции в любых формах и проявлениях;</w:t>
      </w:r>
    </w:p>
    <w:p w14:paraId="36D098A1" w14:textId="2ECC8C12" w:rsidR="00CC775C" w:rsidRPr="00CC775C" w:rsidRDefault="00CC775C" w:rsidP="00CC775C">
      <w:pPr>
        <w:spacing w:after="0" w:line="240" w:lineRule="auto"/>
        <w:ind w:firstLine="709"/>
        <w:jc w:val="both"/>
        <w:rPr>
          <w:rFonts w:ascii="Times New Roman" w:hAnsi="Times New Roman"/>
          <w:sz w:val="24"/>
        </w:rPr>
      </w:pPr>
      <w:r w:rsidRPr="00CC775C">
        <w:rPr>
          <w:rFonts w:ascii="Times New Roman" w:hAnsi="Times New Roman"/>
          <w:sz w:val="24"/>
        </w:rPr>
        <w:t xml:space="preserve">- минимизация риска вовлечения </w:t>
      </w:r>
      <w:r>
        <w:rPr>
          <w:rFonts w:ascii="Times New Roman" w:hAnsi="Times New Roman"/>
          <w:sz w:val="24"/>
        </w:rPr>
        <w:t xml:space="preserve">Института </w:t>
      </w:r>
      <w:r w:rsidRPr="00CC775C">
        <w:rPr>
          <w:rFonts w:ascii="Times New Roman" w:hAnsi="Times New Roman"/>
          <w:sz w:val="24"/>
        </w:rPr>
        <w:t>и его работников, независимо от занимаемой должности, в коррупционную деятельность;</w:t>
      </w:r>
    </w:p>
    <w:p w14:paraId="7B7C2643" w14:textId="77777777" w:rsidR="00CC775C" w:rsidRPr="00CC775C" w:rsidRDefault="00CC775C" w:rsidP="00CC775C">
      <w:pPr>
        <w:spacing w:after="0" w:line="240" w:lineRule="auto"/>
        <w:ind w:firstLine="709"/>
        <w:jc w:val="both"/>
        <w:rPr>
          <w:rFonts w:ascii="Times New Roman" w:hAnsi="Times New Roman"/>
          <w:sz w:val="24"/>
        </w:rPr>
      </w:pPr>
      <w:r w:rsidRPr="00CC775C">
        <w:rPr>
          <w:rFonts w:ascii="Times New Roman" w:hAnsi="Times New Roman"/>
          <w:sz w:val="24"/>
        </w:rPr>
        <w:t>- предупреждение коррупционных правонарушений и обеспечение ответственности за коррупционные правонарушения;</w:t>
      </w:r>
    </w:p>
    <w:p w14:paraId="64D4C702" w14:textId="77777777" w:rsidR="00CC775C" w:rsidRDefault="00CC775C" w:rsidP="00CC775C">
      <w:pPr>
        <w:spacing w:after="0" w:line="240" w:lineRule="auto"/>
        <w:ind w:firstLine="709"/>
        <w:jc w:val="both"/>
        <w:rPr>
          <w:rFonts w:ascii="Times New Roman" w:hAnsi="Times New Roman"/>
          <w:sz w:val="24"/>
        </w:rPr>
      </w:pPr>
      <w:r w:rsidRPr="00CC775C">
        <w:rPr>
          <w:rFonts w:ascii="Times New Roman" w:hAnsi="Times New Roman"/>
          <w:sz w:val="24"/>
        </w:rPr>
        <w:t>- формирование антикоррупционного корпоративного сознания;</w:t>
      </w:r>
    </w:p>
    <w:p w14:paraId="585043B5" w14:textId="77777777" w:rsidR="00EB303E" w:rsidRPr="00EB303E" w:rsidRDefault="00EB303E" w:rsidP="00EB303E">
      <w:pPr>
        <w:spacing w:after="0" w:line="240" w:lineRule="auto"/>
        <w:ind w:firstLine="709"/>
        <w:jc w:val="both"/>
        <w:rPr>
          <w:rFonts w:ascii="Times New Roman" w:hAnsi="Times New Roman"/>
          <w:sz w:val="24"/>
        </w:rPr>
      </w:pPr>
      <w:r w:rsidRPr="00EB303E">
        <w:rPr>
          <w:rFonts w:ascii="Times New Roman" w:hAnsi="Times New Roman"/>
          <w:sz w:val="24"/>
        </w:rPr>
        <w:t>- информирование работников Института о нормативном правовом обеспечении работы по предупреждению коррупции и ответственности за совершение коррупционных правонарушений;</w:t>
      </w:r>
    </w:p>
    <w:p w14:paraId="1A426247" w14:textId="77777777" w:rsidR="00EB303E" w:rsidRPr="00EB303E" w:rsidRDefault="00EB303E" w:rsidP="00EB303E">
      <w:pPr>
        <w:spacing w:after="0" w:line="240" w:lineRule="auto"/>
        <w:ind w:firstLine="709"/>
        <w:jc w:val="both"/>
        <w:rPr>
          <w:rFonts w:ascii="Times New Roman" w:hAnsi="Times New Roman"/>
          <w:sz w:val="24"/>
        </w:rPr>
      </w:pPr>
      <w:r w:rsidRPr="00EB303E">
        <w:rPr>
          <w:rFonts w:ascii="Times New Roman" w:hAnsi="Times New Roman"/>
          <w:sz w:val="24"/>
        </w:rPr>
        <w:t>- определение основных принципов работы по предупреждению коррупции в Институте;</w:t>
      </w:r>
    </w:p>
    <w:p w14:paraId="6A65113B" w14:textId="7FC10A5E" w:rsidR="00EB303E" w:rsidRPr="00CC775C" w:rsidRDefault="00EB303E" w:rsidP="00EB303E">
      <w:pPr>
        <w:spacing w:after="0" w:line="240" w:lineRule="auto"/>
        <w:ind w:firstLine="709"/>
        <w:jc w:val="both"/>
        <w:rPr>
          <w:rFonts w:ascii="Times New Roman" w:hAnsi="Times New Roman"/>
          <w:sz w:val="24"/>
        </w:rPr>
      </w:pPr>
      <w:r w:rsidRPr="00EB303E">
        <w:rPr>
          <w:rFonts w:ascii="Times New Roman" w:hAnsi="Times New Roman"/>
          <w:sz w:val="24"/>
        </w:rPr>
        <w:t>- разработка и реализация мер, направленных на профилактику и противодействие коррупции в Институте;</w:t>
      </w:r>
    </w:p>
    <w:p w14:paraId="30D08EEF" w14:textId="77777777" w:rsidR="00072543" w:rsidRDefault="00CC775C" w:rsidP="008A0E35">
      <w:pPr>
        <w:spacing w:after="0" w:line="240" w:lineRule="auto"/>
        <w:ind w:firstLine="709"/>
        <w:jc w:val="both"/>
        <w:rPr>
          <w:rFonts w:ascii="Times New Roman" w:hAnsi="Times New Roman"/>
          <w:sz w:val="24"/>
        </w:rPr>
      </w:pPr>
      <w:r w:rsidRPr="00CC775C">
        <w:rPr>
          <w:rFonts w:ascii="Times New Roman" w:hAnsi="Times New Roman"/>
          <w:sz w:val="24"/>
        </w:rPr>
        <w:t xml:space="preserve">- установление обязанности работников </w:t>
      </w:r>
      <w:r>
        <w:rPr>
          <w:rFonts w:ascii="Times New Roman" w:hAnsi="Times New Roman"/>
          <w:sz w:val="24"/>
        </w:rPr>
        <w:t xml:space="preserve">Института </w:t>
      </w:r>
      <w:r w:rsidRPr="00CC775C">
        <w:rPr>
          <w:rFonts w:ascii="Times New Roman" w:hAnsi="Times New Roman"/>
          <w:sz w:val="24"/>
        </w:rPr>
        <w:t>знать и соблюдать принципы и требования настоящей Политики, ключевые нормы применимого антикоррупционного законодательства</w:t>
      </w:r>
      <w:r w:rsidR="00072543">
        <w:rPr>
          <w:rFonts w:ascii="Times New Roman" w:hAnsi="Times New Roman"/>
          <w:sz w:val="24"/>
        </w:rPr>
        <w:t>;</w:t>
      </w:r>
    </w:p>
    <w:p w14:paraId="5D40C106" w14:textId="772EAB3D" w:rsidR="001716A2" w:rsidRDefault="00072543" w:rsidP="008A0E35">
      <w:pPr>
        <w:spacing w:after="0" w:line="240" w:lineRule="auto"/>
        <w:ind w:firstLine="709"/>
        <w:jc w:val="both"/>
        <w:rPr>
          <w:rFonts w:ascii="Times New Roman" w:hAnsi="Times New Roman"/>
          <w:sz w:val="24"/>
        </w:rPr>
      </w:pPr>
      <w:r w:rsidRPr="00072543">
        <w:rPr>
          <w:rFonts w:ascii="Times New Roman" w:hAnsi="Times New Roman"/>
          <w:sz w:val="24"/>
        </w:rPr>
        <w:t>- определение области применения Политики и круга лиц, попадающих под ее действие</w:t>
      </w:r>
      <w:r w:rsidR="00CC775C" w:rsidRPr="00CC775C">
        <w:rPr>
          <w:rFonts w:ascii="Times New Roman" w:hAnsi="Times New Roman"/>
          <w:sz w:val="24"/>
        </w:rPr>
        <w:t>.</w:t>
      </w:r>
    </w:p>
    <w:p w14:paraId="5BF24DCE" w14:textId="77777777" w:rsidR="008A0E35" w:rsidRDefault="008A0E35" w:rsidP="008A0E35">
      <w:pPr>
        <w:spacing w:after="0" w:line="240" w:lineRule="auto"/>
        <w:ind w:firstLine="709"/>
        <w:jc w:val="both"/>
        <w:rPr>
          <w:rFonts w:ascii="Times New Roman" w:hAnsi="Times New Roman"/>
          <w:sz w:val="24"/>
        </w:rPr>
      </w:pPr>
    </w:p>
    <w:p w14:paraId="616CDBF8" w14:textId="390775D5" w:rsidR="009702B5" w:rsidRPr="009702B5" w:rsidRDefault="008B4D95" w:rsidP="00B64ADB">
      <w:pPr>
        <w:spacing w:after="0" w:line="240" w:lineRule="auto"/>
        <w:jc w:val="center"/>
        <w:rPr>
          <w:rFonts w:ascii="Times New Roman" w:hAnsi="Times New Roman"/>
          <w:b/>
          <w:bCs/>
          <w:sz w:val="24"/>
        </w:rPr>
      </w:pPr>
      <w:r>
        <w:rPr>
          <w:rFonts w:ascii="Times New Roman" w:hAnsi="Times New Roman"/>
          <w:b/>
          <w:bCs/>
          <w:sz w:val="24"/>
        </w:rPr>
        <w:t>3</w:t>
      </w:r>
      <w:r w:rsidR="009702B5" w:rsidRPr="009702B5">
        <w:rPr>
          <w:rFonts w:ascii="Times New Roman" w:hAnsi="Times New Roman"/>
          <w:b/>
          <w:bCs/>
          <w:sz w:val="24"/>
        </w:rPr>
        <w:t xml:space="preserve">. </w:t>
      </w:r>
      <w:r w:rsidR="008A0E35" w:rsidRPr="008A0E35">
        <w:rPr>
          <w:rFonts w:ascii="Times New Roman" w:hAnsi="Times New Roman"/>
          <w:b/>
          <w:bCs/>
          <w:sz w:val="24"/>
        </w:rPr>
        <w:t xml:space="preserve">Основные принципы антикоррупционной деятельности </w:t>
      </w:r>
      <w:r w:rsidR="008A0E35">
        <w:rPr>
          <w:rFonts w:ascii="Times New Roman" w:hAnsi="Times New Roman"/>
          <w:b/>
          <w:bCs/>
          <w:sz w:val="24"/>
        </w:rPr>
        <w:t>Института</w:t>
      </w:r>
    </w:p>
    <w:p w14:paraId="6790D249" w14:textId="56E88966" w:rsidR="00072543" w:rsidRPr="00072543" w:rsidRDefault="008B4D95" w:rsidP="00072543">
      <w:pPr>
        <w:spacing w:after="0" w:line="240" w:lineRule="auto"/>
        <w:ind w:firstLine="709"/>
        <w:jc w:val="both"/>
        <w:rPr>
          <w:rFonts w:ascii="Times New Roman" w:hAnsi="Times New Roman"/>
          <w:sz w:val="24"/>
        </w:rPr>
      </w:pPr>
      <w:r>
        <w:rPr>
          <w:rFonts w:ascii="Times New Roman" w:hAnsi="Times New Roman"/>
          <w:sz w:val="24"/>
        </w:rPr>
        <w:t>3</w:t>
      </w:r>
      <w:r w:rsidR="009702B5">
        <w:rPr>
          <w:rFonts w:ascii="Times New Roman" w:hAnsi="Times New Roman"/>
          <w:sz w:val="24"/>
        </w:rPr>
        <w:t xml:space="preserve">.1. </w:t>
      </w:r>
      <w:r w:rsidR="00072543">
        <w:rPr>
          <w:rFonts w:ascii="Times New Roman" w:hAnsi="Times New Roman"/>
          <w:sz w:val="24"/>
        </w:rPr>
        <w:t>П</w:t>
      </w:r>
      <w:r w:rsidR="00072543" w:rsidRPr="00072543">
        <w:rPr>
          <w:rFonts w:ascii="Times New Roman" w:hAnsi="Times New Roman"/>
          <w:sz w:val="24"/>
        </w:rPr>
        <w:t>ротиводействие коррупции в Российской Федерации основывается на следующих основных принципах:</w:t>
      </w:r>
    </w:p>
    <w:p w14:paraId="39E03122" w14:textId="649AF0E3" w:rsidR="00072543" w:rsidRPr="00072543" w:rsidRDefault="00072543" w:rsidP="00072543">
      <w:pPr>
        <w:spacing w:after="0" w:line="240" w:lineRule="auto"/>
        <w:ind w:firstLine="709"/>
        <w:jc w:val="both"/>
        <w:rPr>
          <w:rFonts w:ascii="Times New Roman" w:hAnsi="Times New Roman"/>
          <w:sz w:val="24"/>
        </w:rPr>
      </w:pPr>
      <w:r>
        <w:rPr>
          <w:rFonts w:ascii="Times New Roman" w:hAnsi="Times New Roman"/>
          <w:sz w:val="24"/>
        </w:rPr>
        <w:t>3.1.1. П</w:t>
      </w:r>
      <w:r w:rsidRPr="00072543">
        <w:rPr>
          <w:rFonts w:ascii="Times New Roman" w:hAnsi="Times New Roman"/>
          <w:sz w:val="24"/>
        </w:rPr>
        <w:t>ризнание, обеспечение и защита основных прав и свобод человека и гражданина;</w:t>
      </w:r>
    </w:p>
    <w:p w14:paraId="68C9AD6E" w14:textId="3FCC9FC4" w:rsidR="00072543" w:rsidRPr="00072543" w:rsidRDefault="00072543" w:rsidP="00072543">
      <w:pPr>
        <w:spacing w:after="0" w:line="240" w:lineRule="auto"/>
        <w:ind w:firstLine="709"/>
        <w:jc w:val="both"/>
        <w:rPr>
          <w:rFonts w:ascii="Times New Roman" w:hAnsi="Times New Roman"/>
          <w:sz w:val="24"/>
        </w:rPr>
      </w:pPr>
      <w:r>
        <w:rPr>
          <w:rFonts w:ascii="Times New Roman" w:hAnsi="Times New Roman"/>
          <w:sz w:val="24"/>
        </w:rPr>
        <w:t>3.2.1. З</w:t>
      </w:r>
      <w:r w:rsidRPr="00072543">
        <w:rPr>
          <w:rFonts w:ascii="Times New Roman" w:hAnsi="Times New Roman"/>
          <w:sz w:val="24"/>
        </w:rPr>
        <w:t>аконность;</w:t>
      </w:r>
    </w:p>
    <w:p w14:paraId="1C0F4B20" w14:textId="20EB3966" w:rsidR="00072543" w:rsidRPr="00072543" w:rsidRDefault="00072543" w:rsidP="00072543">
      <w:pPr>
        <w:spacing w:after="0" w:line="240" w:lineRule="auto"/>
        <w:ind w:firstLine="709"/>
        <w:jc w:val="both"/>
        <w:rPr>
          <w:rFonts w:ascii="Times New Roman" w:hAnsi="Times New Roman"/>
          <w:sz w:val="24"/>
        </w:rPr>
      </w:pPr>
      <w:r>
        <w:rPr>
          <w:rFonts w:ascii="Times New Roman" w:hAnsi="Times New Roman"/>
          <w:sz w:val="24"/>
        </w:rPr>
        <w:t>3.2.3. П</w:t>
      </w:r>
      <w:r w:rsidRPr="00072543">
        <w:rPr>
          <w:rFonts w:ascii="Times New Roman" w:hAnsi="Times New Roman"/>
          <w:sz w:val="24"/>
        </w:rPr>
        <w:t>убличность и открытость деятельности государственных органов и органов местного самоуправления;</w:t>
      </w:r>
    </w:p>
    <w:p w14:paraId="11C1CF43" w14:textId="32AD36B8" w:rsidR="00072543" w:rsidRPr="00072543" w:rsidRDefault="00072543" w:rsidP="00072543">
      <w:pPr>
        <w:spacing w:after="0" w:line="240" w:lineRule="auto"/>
        <w:ind w:firstLine="709"/>
        <w:jc w:val="both"/>
        <w:rPr>
          <w:rFonts w:ascii="Times New Roman" w:hAnsi="Times New Roman"/>
          <w:sz w:val="24"/>
        </w:rPr>
      </w:pPr>
      <w:r>
        <w:rPr>
          <w:rFonts w:ascii="Times New Roman" w:hAnsi="Times New Roman"/>
          <w:sz w:val="24"/>
        </w:rPr>
        <w:t>3.2.4. Н</w:t>
      </w:r>
      <w:r w:rsidRPr="00072543">
        <w:rPr>
          <w:rFonts w:ascii="Times New Roman" w:hAnsi="Times New Roman"/>
          <w:sz w:val="24"/>
        </w:rPr>
        <w:t>еотвратимость ответственности за совершение коррупционных правонарушений;</w:t>
      </w:r>
    </w:p>
    <w:p w14:paraId="5338FF80" w14:textId="4077049C" w:rsidR="00072543" w:rsidRPr="00072543" w:rsidRDefault="00072543" w:rsidP="00072543">
      <w:pPr>
        <w:spacing w:after="0" w:line="240" w:lineRule="auto"/>
        <w:ind w:firstLine="709"/>
        <w:jc w:val="both"/>
        <w:rPr>
          <w:rFonts w:ascii="Times New Roman" w:hAnsi="Times New Roman"/>
          <w:sz w:val="24"/>
        </w:rPr>
      </w:pPr>
      <w:r>
        <w:rPr>
          <w:rFonts w:ascii="Times New Roman" w:hAnsi="Times New Roman"/>
          <w:sz w:val="24"/>
        </w:rPr>
        <w:t>3.2.5. К</w:t>
      </w:r>
      <w:r w:rsidRPr="00072543">
        <w:rPr>
          <w:rFonts w:ascii="Times New Roman" w:hAnsi="Times New Roman"/>
          <w:sz w:val="24"/>
        </w:rPr>
        <w:t>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4CAEBA40" w14:textId="4EC0474F" w:rsidR="00072543" w:rsidRPr="00072543" w:rsidRDefault="00072543" w:rsidP="00072543">
      <w:pPr>
        <w:spacing w:after="0" w:line="240" w:lineRule="auto"/>
        <w:ind w:firstLine="709"/>
        <w:jc w:val="both"/>
        <w:rPr>
          <w:rFonts w:ascii="Times New Roman" w:hAnsi="Times New Roman"/>
          <w:sz w:val="24"/>
        </w:rPr>
      </w:pPr>
      <w:r>
        <w:rPr>
          <w:rFonts w:ascii="Times New Roman" w:hAnsi="Times New Roman"/>
          <w:sz w:val="24"/>
        </w:rPr>
        <w:t>3.2.6. П</w:t>
      </w:r>
      <w:r w:rsidRPr="00072543">
        <w:rPr>
          <w:rFonts w:ascii="Times New Roman" w:hAnsi="Times New Roman"/>
          <w:sz w:val="24"/>
        </w:rPr>
        <w:t>риоритетное применение мер по предупреждению коррупции;</w:t>
      </w:r>
    </w:p>
    <w:p w14:paraId="662C008A" w14:textId="27BFDD63" w:rsidR="00072543" w:rsidRPr="00072543" w:rsidRDefault="00072543" w:rsidP="00072543">
      <w:pPr>
        <w:spacing w:after="0" w:line="240" w:lineRule="auto"/>
        <w:ind w:firstLine="709"/>
        <w:jc w:val="both"/>
        <w:rPr>
          <w:rFonts w:ascii="Times New Roman" w:hAnsi="Times New Roman"/>
          <w:sz w:val="24"/>
        </w:rPr>
      </w:pPr>
      <w:r>
        <w:rPr>
          <w:rFonts w:ascii="Times New Roman" w:hAnsi="Times New Roman"/>
          <w:sz w:val="24"/>
        </w:rPr>
        <w:t>3.2.7. С</w:t>
      </w:r>
      <w:r w:rsidRPr="00072543">
        <w:rPr>
          <w:rFonts w:ascii="Times New Roman" w:hAnsi="Times New Roman"/>
          <w:sz w:val="24"/>
        </w:rPr>
        <w:t>отрудничество государства с институтами гражданского общества, международными организациями и физическими лицами.</w:t>
      </w:r>
    </w:p>
    <w:p w14:paraId="4DFCF810" w14:textId="125D9961" w:rsidR="00072543" w:rsidRDefault="00072543" w:rsidP="00072543">
      <w:pPr>
        <w:spacing w:after="0" w:line="240" w:lineRule="auto"/>
        <w:ind w:firstLine="709"/>
        <w:jc w:val="both"/>
        <w:rPr>
          <w:rFonts w:ascii="Times New Roman" w:hAnsi="Times New Roman"/>
          <w:sz w:val="24"/>
        </w:rPr>
      </w:pPr>
      <w:r w:rsidRPr="00072543">
        <w:rPr>
          <w:rFonts w:ascii="Times New Roman" w:hAnsi="Times New Roman"/>
          <w:sz w:val="24"/>
        </w:rPr>
        <w:t xml:space="preserve">3.2. </w:t>
      </w:r>
      <w:r>
        <w:rPr>
          <w:rFonts w:ascii="Times New Roman" w:hAnsi="Times New Roman"/>
          <w:sz w:val="24"/>
        </w:rPr>
        <w:t>Основными принципами Политики являются:</w:t>
      </w:r>
    </w:p>
    <w:p w14:paraId="0D97EAB6" w14:textId="77777777" w:rsidR="00072543" w:rsidRDefault="00072543" w:rsidP="00072543">
      <w:pPr>
        <w:spacing w:after="0" w:line="240" w:lineRule="auto"/>
        <w:ind w:firstLine="709"/>
        <w:jc w:val="both"/>
        <w:rPr>
          <w:rFonts w:ascii="Times New Roman" w:hAnsi="Times New Roman"/>
          <w:sz w:val="24"/>
        </w:rPr>
      </w:pPr>
      <w:r w:rsidRPr="00072543">
        <w:rPr>
          <w:rFonts w:ascii="Times New Roman" w:hAnsi="Times New Roman"/>
          <w:sz w:val="24"/>
        </w:rPr>
        <w:t>3.</w:t>
      </w:r>
      <w:r>
        <w:rPr>
          <w:rFonts w:ascii="Times New Roman" w:hAnsi="Times New Roman"/>
          <w:sz w:val="24"/>
        </w:rPr>
        <w:t>2.</w:t>
      </w:r>
      <w:r w:rsidRPr="00072543">
        <w:rPr>
          <w:rFonts w:ascii="Times New Roman" w:hAnsi="Times New Roman"/>
          <w:sz w:val="24"/>
        </w:rPr>
        <w:t>1. Принцип 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Институт.</w:t>
      </w:r>
    </w:p>
    <w:p w14:paraId="399C2AF2" w14:textId="540C0C58" w:rsidR="00072543" w:rsidRPr="00072543" w:rsidRDefault="00072543" w:rsidP="00072543">
      <w:pPr>
        <w:spacing w:after="0" w:line="240" w:lineRule="auto"/>
        <w:ind w:firstLine="709"/>
        <w:jc w:val="both"/>
        <w:rPr>
          <w:rFonts w:ascii="Times New Roman" w:hAnsi="Times New Roman"/>
          <w:sz w:val="24"/>
        </w:rPr>
      </w:pPr>
      <w:r w:rsidRPr="00072543">
        <w:rPr>
          <w:rFonts w:ascii="Times New Roman" w:hAnsi="Times New Roman"/>
          <w:sz w:val="24"/>
        </w:rPr>
        <w:t>3.2</w:t>
      </w:r>
      <w:r>
        <w:rPr>
          <w:rFonts w:ascii="Times New Roman" w:hAnsi="Times New Roman"/>
          <w:sz w:val="24"/>
        </w:rPr>
        <w:t>.2</w:t>
      </w:r>
      <w:r w:rsidRPr="00072543">
        <w:rPr>
          <w:rFonts w:ascii="Times New Roman" w:hAnsi="Times New Roman"/>
          <w:sz w:val="24"/>
        </w:rPr>
        <w:t>. Принцип личного примера руководства.</w:t>
      </w:r>
    </w:p>
    <w:p w14:paraId="2B080BAB" w14:textId="77777777" w:rsidR="00072543" w:rsidRDefault="00072543" w:rsidP="00072543">
      <w:pPr>
        <w:spacing w:after="0" w:line="240" w:lineRule="auto"/>
        <w:ind w:firstLine="709"/>
        <w:jc w:val="both"/>
        <w:rPr>
          <w:rFonts w:ascii="Times New Roman" w:hAnsi="Times New Roman"/>
          <w:sz w:val="24"/>
        </w:rPr>
      </w:pPr>
      <w:r w:rsidRPr="00072543">
        <w:rPr>
          <w:rFonts w:ascii="Times New Roman" w:hAnsi="Times New Roman"/>
          <w:sz w:val="24"/>
        </w:rPr>
        <w:t>- ключевая роль руководителя Института в формировании культуры нетерпимости к коррупции и в создании внутриорганизационной системы предупреждения и противодействия коррупции в Институте.</w:t>
      </w:r>
    </w:p>
    <w:p w14:paraId="220E0AE0" w14:textId="198EE9B3" w:rsidR="00072543" w:rsidRPr="00072543" w:rsidRDefault="00072543" w:rsidP="00072543">
      <w:pPr>
        <w:spacing w:after="0" w:line="240" w:lineRule="auto"/>
        <w:ind w:firstLine="709"/>
        <w:jc w:val="both"/>
        <w:rPr>
          <w:rFonts w:ascii="Times New Roman" w:hAnsi="Times New Roman"/>
          <w:sz w:val="24"/>
        </w:rPr>
      </w:pPr>
      <w:r w:rsidRPr="00072543">
        <w:rPr>
          <w:rFonts w:ascii="Times New Roman" w:hAnsi="Times New Roman"/>
          <w:sz w:val="24"/>
        </w:rPr>
        <w:lastRenderedPageBreak/>
        <w:t>3.</w:t>
      </w:r>
      <w:r>
        <w:rPr>
          <w:rFonts w:ascii="Times New Roman" w:hAnsi="Times New Roman"/>
          <w:sz w:val="24"/>
        </w:rPr>
        <w:t>2.</w:t>
      </w:r>
      <w:r w:rsidRPr="00072543">
        <w:rPr>
          <w:rFonts w:ascii="Times New Roman" w:hAnsi="Times New Roman"/>
          <w:sz w:val="24"/>
        </w:rPr>
        <w:t>3. Принцип вовлеченности работников.</w:t>
      </w:r>
    </w:p>
    <w:p w14:paraId="4C032E3A" w14:textId="77777777" w:rsidR="00072543" w:rsidRDefault="00072543" w:rsidP="00072543">
      <w:pPr>
        <w:spacing w:after="0" w:line="240" w:lineRule="auto"/>
        <w:ind w:firstLine="709"/>
        <w:jc w:val="both"/>
        <w:rPr>
          <w:rFonts w:ascii="Times New Roman" w:hAnsi="Times New Roman"/>
          <w:sz w:val="24"/>
        </w:rPr>
      </w:pPr>
      <w:r w:rsidRPr="00072543">
        <w:rPr>
          <w:rFonts w:ascii="Times New Roman" w:hAnsi="Times New Roman"/>
          <w:sz w:val="24"/>
        </w:rPr>
        <w:t>- информированность работников Института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14:paraId="6B98728D" w14:textId="7D758201" w:rsidR="00072543" w:rsidRPr="00072543" w:rsidRDefault="00072543" w:rsidP="00072543">
      <w:pPr>
        <w:spacing w:after="0" w:line="240" w:lineRule="auto"/>
        <w:ind w:firstLine="709"/>
        <w:jc w:val="both"/>
        <w:rPr>
          <w:rFonts w:ascii="Times New Roman" w:hAnsi="Times New Roman"/>
          <w:sz w:val="24"/>
        </w:rPr>
      </w:pPr>
      <w:r w:rsidRPr="00072543">
        <w:rPr>
          <w:rFonts w:ascii="Times New Roman" w:hAnsi="Times New Roman"/>
          <w:sz w:val="24"/>
        </w:rPr>
        <w:t>3.</w:t>
      </w:r>
      <w:r>
        <w:rPr>
          <w:rFonts w:ascii="Times New Roman" w:hAnsi="Times New Roman"/>
          <w:sz w:val="24"/>
        </w:rPr>
        <w:t>2.</w:t>
      </w:r>
      <w:r w:rsidRPr="00072543">
        <w:rPr>
          <w:rFonts w:ascii="Times New Roman" w:hAnsi="Times New Roman"/>
          <w:sz w:val="24"/>
        </w:rPr>
        <w:t>4. Принцип соразмерности антикоррупционных процедур коррупционным рискам.</w:t>
      </w:r>
    </w:p>
    <w:p w14:paraId="3A1112B8" w14:textId="77777777" w:rsidR="00072543" w:rsidRDefault="00072543" w:rsidP="00072543">
      <w:pPr>
        <w:spacing w:after="0" w:line="240" w:lineRule="auto"/>
        <w:ind w:firstLine="709"/>
        <w:jc w:val="both"/>
        <w:rPr>
          <w:rFonts w:ascii="Times New Roman" w:hAnsi="Times New Roman"/>
          <w:sz w:val="24"/>
        </w:rPr>
      </w:pPr>
      <w:r w:rsidRPr="00072543">
        <w:rPr>
          <w:rFonts w:ascii="Times New Roman" w:hAnsi="Times New Roman"/>
          <w:sz w:val="24"/>
        </w:rPr>
        <w:t>- разработка и выполнение комплекса мероприятий, позволяющих снизить вероятность вовлечения руководителя и работников Института в коррупционную деятельность, осуществляется с учетом существующих в деятельности Института коррупционных рисков.</w:t>
      </w:r>
    </w:p>
    <w:p w14:paraId="1B13F40E" w14:textId="18D18646" w:rsidR="00072543" w:rsidRPr="00072543" w:rsidRDefault="00072543" w:rsidP="00072543">
      <w:pPr>
        <w:spacing w:after="0" w:line="240" w:lineRule="auto"/>
        <w:ind w:firstLine="709"/>
        <w:jc w:val="both"/>
        <w:rPr>
          <w:rFonts w:ascii="Times New Roman" w:hAnsi="Times New Roman"/>
          <w:sz w:val="24"/>
        </w:rPr>
      </w:pPr>
      <w:r w:rsidRPr="00072543">
        <w:rPr>
          <w:rFonts w:ascii="Times New Roman" w:hAnsi="Times New Roman"/>
          <w:sz w:val="24"/>
        </w:rPr>
        <w:t>3.</w:t>
      </w:r>
      <w:r>
        <w:rPr>
          <w:rFonts w:ascii="Times New Roman" w:hAnsi="Times New Roman"/>
          <w:sz w:val="24"/>
        </w:rPr>
        <w:t>2.</w:t>
      </w:r>
      <w:r w:rsidRPr="00072543">
        <w:rPr>
          <w:rFonts w:ascii="Times New Roman" w:hAnsi="Times New Roman"/>
          <w:sz w:val="24"/>
        </w:rPr>
        <w:t>5. Принцип эффективности антикоррупционных процедур.</w:t>
      </w:r>
    </w:p>
    <w:p w14:paraId="6505DBDD" w14:textId="77777777" w:rsidR="00072543" w:rsidRDefault="00072543" w:rsidP="00072543">
      <w:pPr>
        <w:spacing w:after="0" w:line="240" w:lineRule="auto"/>
        <w:ind w:firstLine="709"/>
        <w:jc w:val="both"/>
        <w:rPr>
          <w:rFonts w:ascii="Times New Roman" w:hAnsi="Times New Roman"/>
          <w:sz w:val="24"/>
        </w:rPr>
      </w:pPr>
      <w:r w:rsidRPr="00072543">
        <w:rPr>
          <w:rFonts w:ascii="Times New Roman" w:hAnsi="Times New Roman"/>
          <w:sz w:val="24"/>
        </w:rPr>
        <w:t>- реализация антикоррупционных мероприятий в Институте простыми способами, имеющими низкую стоимость и приносящими требуемый (достаточный) результат.</w:t>
      </w:r>
    </w:p>
    <w:p w14:paraId="2ECC5121" w14:textId="589FF3FE" w:rsidR="00072543" w:rsidRPr="00072543" w:rsidRDefault="00072543" w:rsidP="00072543">
      <w:pPr>
        <w:spacing w:after="0" w:line="240" w:lineRule="auto"/>
        <w:ind w:firstLine="709"/>
        <w:jc w:val="both"/>
        <w:rPr>
          <w:rFonts w:ascii="Times New Roman" w:hAnsi="Times New Roman"/>
          <w:sz w:val="24"/>
        </w:rPr>
      </w:pPr>
      <w:r w:rsidRPr="00072543">
        <w:rPr>
          <w:rFonts w:ascii="Times New Roman" w:hAnsi="Times New Roman"/>
          <w:sz w:val="24"/>
        </w:rPr>
        <w:t>3.</w:t>
      </w:r>
      <w:r>
        <w:rPr>
          <w:rFonts w:ascii="Times New Roman" w:hAnsi="Times New Roman"/>
          <w:sz w:val="24"/>
        </w:rPr>
        <w:t>2.</w:t>
      </w:r>
      <w:r w:rsidRPr="00072543">
        <w:rPr>
          <w:rFonts w:ascii="Times New Roman" w:hAnsi="Times New Roman"/>
          <w:sz w:val="24"/>
        </w:rPr>
        <w:t>6. Принцип ответственности и неотвратимости наказания.</w:t>
      </w:r>
    </w:p>
    <w:p w14:paraId="5C1B95F0" w14:textId="77777777" w:rsidR="00072543" w:rsidRDefault="00072543" w:rsidP="00072543">
      <w:pPr>
        <w:spacing w:after="0" w:line="240" w:lineRule="auto"/>
        <w:ind w:firstLine="709"/>
        <w:jc w:val="both"/>
        <w:rPr>
          <w:rFonts w:ascii="Times New Roman" w:hAnsi="Times New Roman"/>
          <w:sz w:val="24"/>
        </w:rPr>
      </w:pPr>
      <w:r w:rsidRPr="00072543">
        <w:rPr>
          <w:rFonts w:ascii="Times New Roman" w:hAnsi="Times New Roman"/>
          <w:sz w:val="24"/>
        </w:rPr>
        <w:t>- неотвратимость наказания для директора и работников Института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w:t>
      </w:r>
    </w:p>
    <w:p w14:paraId="16633834" w14:textId="195B2FF6" w:rsidR="00072543" w:rsidRPr="00072543" w:rsidRDefault="00072543" w:rsidP="00072543">
      <w:pPr>
        <w:spacing w:after="0" w:line="240" w:lineRule="auto"/>
        <w:ind w:firstLine="709"/>
        <w:jc w:val="both"/>
        <w:rPr>
          <w:rFonts w:ascii="Times New Roman" w:hAnsi="Times New Roman"/>
          <w:sz w:val="24"/>
        </w:rPr>
      </w:pPr>
      <w:r w:rsidRPr="00072543">
        <w:rPr>
          <w:rFonts w:ascii="Times New Roman" w:hAnsi="Times New Roman"/>
          <w:sz w:val="24"/>
        </w:rPr>
        <w:t>3.</w:t>
      </w:r>
      <w:r>
        <w:rPr>
          <w:rFonts w:ascii="Times New Roman" w:hAnsi="Times New Roman"/>
          <w:sz w:val="24"/>
        </w:rPr>
        <w:t>2.</w:t>
      </w:r>
      <w:r w:rsidRPr="00072543">
        <w:rPr>
          <w:rFonts w:ascii="Times New Roman" w:hAnsi="Times New Roman"/>
          <w:sz w:val="24"/>
        </w:rPr>
        <w:t>7. Принцип открытости хозяйственной и иной деятельности.</w:t>
      </w:r>
    </w:p>
    <w:p w14:paraId="1355D9CA" w14:textId="77777777" w:rsidR="00072543" w:rsidRDefault="00072543" w:rsidP="00072543">
      <w:pPr>
        <w:spacing w:after="0" w:line="240" w:lineRule="auto"/>
        <w:ind w:firstLine="709"/>
        <w:jc w:val="both"/>
        <w:rPr>
          <w:rFonts w:ascii="Times New Roman" w:hAnsi="Times New Roman"/>
          <w:sz w:val="24"/>
        </w:rPr>
      </w:pPr>
      <w:r w:rsidRPr="00072543">
        <w:rPr>
          <w:rFonts w:ascii="Times New Roman" w:hAnsi="Times New Roman"/>
          <w:sz w:val="24"/>
        </w:rPr>
        <w:t>Информирование контрагентов, партнеров и общественности о принятых в Институте антикоррупционных стандартах и процедурах.</w:t>
      </w:r>
    </w:p>
    <w:p w14:paraId="1B374687" w14:textId="53A60687" w:rsidR="00072543" w:rsidRPr="00072543" w:rsidRDefault="00072543" w:rsidP="000518F7">
      <w:pPr>
        <w:spacing w:after="0" w:line="240" w:lineRule="auto"/>
        <w:ind w:firstLine="709"/>
        <w:jc w:val="both"/>
        <w:rPr>
          <w:rFonts w:ascii="Times New Roman" w:hAnsi="Times New Roman"/>
          <w:sz w:val="24"/>
        </w:rPr>
      </w:pPr>
      <w:r w:rsidRPr="00072543">
        <w:rPr>
          <w:rFonts w:ascii="Times New Roman" w:hAnsi="Times New Roman"/>
          <w:sz w:val="24"/>
        </w:rPr>
        <w:t>3.</w:t>
      </w:r>
      <w:r>
        <w:rPr>
          <w:rFonts w:ascii="Times New Roman" w:hAnsi="Times New Roman"/>
          <w:sz w:val="24"/>
        </w:rPr>
        <w:t>2.</w:t>
      </w:r>
      <w:r w:rsidRPr="00072543">
        <w:rPr>
          <w:rFonts w:ascii="Times New Roman" w:hAnsi="Times New Roman"/>
          <w:sz w:val="24"/>
        </w:rPr>
        <w:t>8. Принцип постоянного контроля и регулярного мониторинга.</w:t>
      </w:r>
    </w:p>
    <w:p w14:paraId="32995C38" w14:textId="77777777" w:rsidR="00072543" w:rsidRDefault="00072543" w:rsidP="000518F7">
      <w:pPr>
        <w:spacing w:after="0" w:line="240" w:lineRule="auto"/>
        <w:ind w:firstLine="709"/>
        <w:jc w:val="both"/>
        <w:rPr>
          <w:rFonts w:ascii="Times New Roman" w:hAnsi="Times New Roman"/>
          <w:sz w:val="24"/>
        </w:rPr>
      </w:pPr>
      <w:r w:rsidRPr="00072543">
        <w:rPr>
          <w:rFonts w:ascii="Times New Roman" w:hAnsi="Times New Roman"/>
          <w:sz w:val="24"/>
        </w:rPr>
        <w:t>- регулярное осуществление мониторинга эффективности внедренных антикоррупционных стандартов и процедур, а также контроля за их исполнением.</w:t>
      </w:r>
    </w:p>
    <w:p w14:paraId="29B14BD0" w14:textId="77777777" w:rsidR="000518F7" w:rsidRDefault="000518F7" w:rsidP="000518F7">
      <w:pPr>
        <w:spacing w:after="0" w:line="240" w:lineRule="auto"/>
        <w:ind w:firstLine="709"/>
        <w:jc w:val="both"/>
        <w:rPr>
          <w:rFonts w:ascii="Times New Roman" w:hAnsi="Times New Roman"/>
          <w:sz w:val="24"/>
        </w:rPr>
      </w:pPr>
    </w:p>
    <w:p w14:paraId="48412C9E" w14:textId="6E404E75" w:rsidR="000518F7" w:rsidRPr="000518F7" w:rsidRDefault="000518F7" w:rsidP="00B64ADB">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color w:val="26282F"/>
          <w:kern w:val="0"/>
          <w:sz w:val="24"/>
          <w:szCs w:val="24"/>
          <w:lang w:eastAsia="ru-RU"/>
        </w:rPr>
      </w:pPr>
      <w:bookmarkStart w:id="6" w:name="sub_400"/>
      <w:r w:rsidRPr="000518F7">
        <w:rPr>
          <w:rFonts w:ascii="Times New Roman CYR" w:eastAsiaTheme="minorEastAsia" w:hAnsi="Times New Roman CYR" w:cs="Times New Roman CYR"/>
          <w:b/>
          <w:bCs/>
          <w:color w:val="26282F"/>
          <w:kern w:val="0"/>
          <w:sz w:val="24"/>
          <w:szCs w:val="24"/>
          <w:lang w:eastAsia="ru-RU"/>
        </w:rPr>
        <w:t xml:space="preserve">4. Область применения </w:t>
      </w:r>
      <w:r>
        <w:rPr>
          <w:rFonts w:ascii="Times New Roman CYR" w:eastAsiaTheme="minorEastAsia" w:hAnsi="Times New Roman CYR" w:cs="Times New Roman CYR"/>
          <w:b/>
          <w:bCs/>
          <w:color w:val="26282F"/>
          <w:kern w:val="0"/>
          <w:sz w:val="24"/>
          <w:szCs w:val="24"/>
          <w:lang w:eastAsia="ru-RU"/>
        </w:rPr>
        <w:t>П</w:t>
      </w:r>
      <w:r w:rsidRPr="000518F7">
        <w:rPr>
          <w:rFonts w:ascii="Times New Roman CYR" w:eastAsiaTheme="minorEastAsia" w:hAnsi="Times New Roman CYR" w:cs="Times New Roman CYR"/>
          <w:b/>
          <w:bCs/>
          <w:color w:val="26282F"/>
          <w:kern w:val="0"/>
          <w:sz w:val="24"/>
          <w:szCs w:val="24"/>
          <w:lang w:eastAsia="ru-RU"/>
        </w:rPr>
        <w:t>олитики и круг лиц, попадающих под ее действие</w:t>
      </w:r>
      <w:bookmarkEnd w:id="6"/>
    </w:p>
    <w:p w14:paraId="3719A216" w14:textId="26834831" w:rsidR="000518F7" w:rsidRPr="000518F7" w:rsidRDefault="000518F7" w:rsidP="000518F7">
      <w:pPr>
        <w:widowControl w:val="0"/>
        <w:autoSpaceDE w:val="0"/>
        <w:autoSpaceDN w:val="0"/>
        <w:adjustRightInd w:val="0"/>
        <w:spacing w:after="0" w:line="240" w:lineRule="auto"/>
        <w:ind w:firstLine="720"/>
        <w:jc w:val="both"/>
        <w:rPr>
          <w:rFonts w:ascii="Times New Roman CYR" w:eastAsiaTheme="minorEastAsia" w:hAnsi="Times New Roman CYR" w:cs="Times New Roman CYR"/>
          <w:kern w:val="0"/>
          <w:sz w:val="24"/>
          <w:szCs w:val="24"/>
          <w:lang w:eastAsia="ru-RU"/>
        </w:rPr>
      </w:pPr>
      <w:bookmarkStart w:id="7" w:name="sub_41"/>
      <w:r w:rsidRPr="000518F7">
        <w:rPr>
          <w:rFonts w:ascii="Times New Roman CYR" w:eastAsiaTheme="minorEastAsia" w:hAnsi="Times New Roman CYR" w:cs="Times New Roman CYR"/>
          <w:kern w:val="0"/>
          <w:sz w:val="24"/>
          <w:szCs w:val="24"/>
          <w:lang w:eastAsia="ru-RU"/>
        </w:rPr>
        <w:t xml:space="preserve">4.1. Основным кругом лиц, попадающих под действие </w:t>
      </w:r>
      <w:r>
        <w:rPr>
          <w:rFonts w:ascii="Times New Roman CYR" w:eastAsiaTheme="minorEastAsia" w:hAnsi="Times New Roman CYR" w:cs="Times New Roman CYR"/>
          <w:kern w:val="0"/>
          <w:sz w:val="24"/>
          <w:szCs w:val="24"/>
          <w:lang w:eastAsia="ru-RU"/>
        </w:rPr>
        <w:t>П</w:t>
      </w:r>
      <w:r w:rsidRPr="000518F7">
        <w:rPr>
          <w:rFonts w:ascii="Times New Roman CYR" w:eastAsiaTheme="minorEastAsia" w:hAnsi="Times New Roman CYR" w:cs="Times New Roman CYR"/>
          <w:kern w:val="0"/>
          <w:sz w:val="24"/>
          <w:szCs w:val="24"/>
          <w:lang w:eastAsia="ru-RU"/>
        </w:rPr>
        <w:t>олитики, являются работники</w:t>
      </w:r>
      <w:r>
        <w:rPr>
          <w:rFonts w:ascii="Times New Roman CYR" w:eastAsiaTheme="minorEastAsia" w:hAnsi="Times New Roman CYR" w:cs="Times New Roman CYR"/>
          <w:kern w:val="0"/>
          <w:sz w:val="24"/>
          <w:szCs w:val="24"/>
          <w:lang w:eastAsia="ru-RU"/>
        </w:rPr>
        <w:t xml:space="preserve"> Института</w:t>
      </w:r>
      <w:r w:rsidRPr="000518F7">
        <w:rPr>
          <w:rFonts w:ascii="Times New Roman CYR" w:eastAsiaTheme="minorEastAsia" w:hAnsi="Times New Roman CYR" w:cs="Times New Roman CYR"/>
          <w:kern w:val="0"/>
          <w:sz w:val="24"/>
          <w:szCs w:val="24"/>
          <w:lang w:eastAsia="ru-RU"/>
        </w:rPr>
        <w:t>, находящиеся с н</w:t>
      </w:r>
      <w:r>
        <w:rPr>
          <w:rFonts w:ascii="Times New Roman CYR" w:eastAsiaTheme="minorEastAsia" w:hAnsi="Times New Roman CYR" w:cs="Times New Roman CYR"/>
          <w:kern w:val="0"/>
          <w:sz w:val="24"/>
          <w:szCs w:val="24"/>
          <w:lang w:eastAsia="ru-RU"/>
        </w:rPr>
        <w:t>им</w:t>
      </w:r>
      <w:r w:rsidRPr="000518F7">
        <w:rPr>
          <w:rFonts w:ascii="Times New Roman CYR" w:eastAsiaTheme="minorEastAsia" w:hAnsi="Times New Roman CYR" w:cs="Times New Roman CYR"/>
          <w:kern w:val="0"/>
          <w:sz w:val="24"/>
          <w:szCs w:val="24"/>
          <w:lang w:eastAsia="ru-RU"/>
        </w:rPr>
        <w:t xml:space="preserve"> в трудовых отношениях, вне зависимости от занимаемой должности и выполняемых функций.</w:t>
      </w:r>
    </w:p>
    <w:p w14:paraId="6D6BE6BA" w14:textId="6F2ED52A" w:rsidR="000518F7" w:rsidRPr="000518F7" w:rsidRDefault="000518F7" w:rsidP="000518F7">
      <w:pPr>
        <w:widowControl w:val="0"/>
        <w:autoSpaceDE w:val="0"/>
        <w:autoSpaceDN w:val="0"/>
        <w:adjustRightInd w:val="0"/>
        <w:spacing w:after="0" w:line="240" w:lineRule="auto"/>
        <w:ind w:firstLine="720"/>
        <w:jc w:val="both"/>
        <w:rPr>
          <w:rFonts w:ascii="Times New Roman CYR" w:eastAsiaTheme="minorEastAsia" w:hAnsi="Times New Roman CYR" w:cs="Times New Roman CYR"/>
          <w:kern w:val="0"/>
          <w:sz w:val="24"/>
          <w:szCs w:val="24"/>
          <w:lang w:eastAsia="ru-RU"/>
        </w:rPr>
      </w:pPr>
      <w:bookmarkStart w:id="8" w:name="sub_42"/>
      <w:bookmarkEnd w:id="7"/>
      <w:r w:rsidRPr="000518F7">
        <w:rPr>
          <w:rFonts w:ascii="Times New Roman CYR" w:eastAsiaTheme="minorEastAsia" w:hAnsi="Times New Roman CYR" w:cs="Times New Roman CYR"/>
          <w:kern w:val="0"/>
          <w:sz w:val="24"/>
          <w:szCs w:val="24"/>
          <w:lang w:eastAsia="ru-RU"/>
        </w:rPr>
        <w:t xml:space="preserve">4.2. Положения настоящей </w:t>
      </w:r>
      <w:r>
        <w:rPr>
          <w:rFonts w:ascii="Times New Roman CYR" w:eastAsiaTheme="minorEastAsia" w:hAnsi="Times New Roman CYR" w:cs="Times New Roman CYR"/>
          <w:kern w:val="0"/>
          <w:sz w:val="24"/>
          <w:szCs w:val="24"/>
          <w:lang w:eastAsia="ru-RU"/>
        </w:rPr>
        <w:t>П</w:t>
      </w:r>
      <w:r w:rsidRPr="000518F7">
        <w:rPr>
          <w:rFonts w:ascii="Times New Roman CYR" w:eastAsiaTheme="minorEastAsia" w:hAnsi="Times New Roman CYR" w:cs="Times New Roman CYR"/>
          <w:kern w:val="0"/>
          <w:sz w:val="24"/>
          <w:szCs w:val="24"/>
          <w:lang w:eastAsia="ru-RU"/>
        </w:rPr>
        <w:t xml:space="preserve">олитики могут распространяться на иных физических и (или) юридических лиц, с которыми </w:t>
      </w:r>
      <w:r>
        <w:rPr>
          <w:rFonts w:ascii="Times New Roman CYR" w:eastAsiaTheme="minorEastAsia" w:hAnsi="Times New Roman CYR" w:cs="Times New Roman CYR"/>
          <w:kern w:val="0"/>
          <w:sz w:val="24"/>
          <w:szCs w:val="24"/>
          <w:lang w:eastAsia="ru-RU"/>
        </w:rPr>
        <w:t xml:space="preserve">Институт </w:t>
      </w:r>
      <w:r w:rsidRPr="000518F7">
        <w:rPr>
          <w:rFonts w:ascii="Times New Roman CYR" w:eastAsiaTheme="minorEastAsia" w:hAnsi="Times New Roman CYR" w:cs="Times New Roman CYR"/>
          <w:kern w:val="0"/>
          <w:sz w:val="24"/>
          <w:szCs w:val="24"/>
          <w:lang w:eastAsia="ru-RU"/>
        </w:rPr>
        <w:t xml:space="preserve">вступает в договорные отношения, в случае если это закреплено в договорах, заключаемых </w:t>
      </w:r>
      <w:r>
        <w:rPr>
          <w:rFonts w:ascii="Times New Roman CYR" w:eastAsiaTheme="minorEastAsia" w:hAnsi="Times New Roman CYR" w:cs="Times New Roman CYR"/>
          <w:kern w:val="0"/>
          <w:sz w:val="24"/>
          <w:szCs w:val="24"/>
          <w:lang w:eastAsia="ru-RU"/>
        </w:rPr>
        <w:t xml:space="preserve">учреждением </w:t>
      </w:r>
      <w:r w:rsidRPr="000518F7">
        <w:rPr>
          <w:rFonts w:ascii="Times New Roman CYR" w:eastAsiaTheme="minorEastAsia" w:hAnsi="Times New Roman CYR" w:cs="Times New Roman CYR"/>
          <w:kern w:val="0"/>
          <w:sz w:val="24"/>
          <w:szCs w:val="24"/>
          <w:lang w:eastAsia="ru-RU"/>
        </w:rPr>
        <w:t>с такими лицами.</w:t>
      </w:r>
    </w:p>
    <w:bookmarkEnd w:id="8"/>
    <w:p w14:paraId="24E7DBD1" w14:textId="77777777" w:rsidR="00072543" w:rsidRDefault="00072543" w:rsidP="000518F7">
      <w:pPr>
        <w:spacing w:after="0" w:line="240" w:lineRule="auto"/>
        <w:jc w:val="both"/>
        <w:rPr>
          <w:rFonts w:ascii="Times New Roman" w:hAnsi="Times New Roman"/>
          <w:sz w:val="24"/>
        </w:rPr>
      </w:pPr>
    </w:p>
    <w:p w14:paraId="37CC3908" w14:textId="77777777" w:rsidR="00AF168D" w:rsidRDefault="00EB3AFA" w:rsidP="00D37664">
      <w:pPr>
        <w:spacing w:after="0" w:line="240" w:lineRule="auto"/>
        <w:jc w:val="center"/>
        <w:rPr>
          <w:rFonts w:ascii="Times New Roman" w:hAnsi="Times New Roman"/>
          <w:b/>
          <w:bCs/>
          <w:sz w:val="24"/>
        </w:rPr>
      </w:pPr>
      <w:r>
        <w:rPr>
          <w:rFonts w:ascii="Times New Roman" w:hAnsi="Times New Roman"/>
          <w:b/>
          <w:bCs/>
          <w:sz w:val="24"/>
        </w:rPr>
        <w:t>5</w:t>
      </w:r>
      <w:r w:rsidR="00D37664" w:rsidRPr="00D37664">
        <w:rPr>
          <w:rFonts w:ascii="Times New Roman" w:hAnsi="Times New Roman"/>
          <w:b/>
          <w:bCs/>
          <w:sz w:val="24"/>
        </w:rPr>
        <w:t xml:space="preserve">. </w:t>
      </w:r>
      <w:r w:rsidR="006C5182" w:rsidRPr="006C5182">
        <w:rPr>
          <w:rFonts w:ascii="Times New Roman" w:hAnsi="Times New Roman"/>
          <w:b/>
          <w:bCs/>
          <w:sz w:val="24"/>
        </w:rPr>
        <w:t>Лица, ответственные за реализацию</w:t>
      </w:r>
      <w:r w:rsidR="006C5182">
        <w:rPr>
          <w:rFonts w:ascii="Times New Roman" w:hAnsi="Times New Roman"/>
          <w:b/>
          <w:bCs/>
          <w:sz w:val="24"/>
        </w:rPr>
        <w:t xml:space="preserve"> Политики в Институте</w:t>
      </w:r>
      <w:r w:rsidR="006C5182" w:rsidRPr="006C5182">
        <w:rPr>
          <w:rFonts w:ascii="Times New Roman" w:hAnsi="Times New Roman"/>
          <w:b/>
          <w:bCs/>
          <w:sz w:val="24"/>
        </w:rPr>
        <w:t xml:space="preserve">, и их обязанности, </w:t>
      </w:r>
    </w:p>
    <w:p w14:paraId="3BCCD12D" w14:textId="340ED5CA" w:rsidR="006C5182" w:rsidRDefault="006C5182" w:rsidP="00B64ADB">
      <w:pPr>
        <w:spacing w:after="0" w:line="240" w:lineRule="auto"/>
        <w:jc w:val="center"/>
        <w:rPr>
          <w:rFonts w:ascii="Times New Roman" w:hAnsi="Times New Roman"/>
          <w:b/>
          <w:bCs/>
          <w:sz w:val="24"/>
        </w:rPr>
      </w:pPr>
      <w:r w:rsidRPr="006C5182">
        <w:rPr>
          <w:rFonts w:ascii="Times New Roman" w:hAnsi="Times New Roman"/>
          <w:b/>
          <w:bCs/>
          <w:sz w:val="24"/>
        </w:rPr>
        <w:t>связанные с предупреждением и противодействием коррупции</w:t>
      </w:r>
    </w:p>
    <w:p w14:paraId="57B53016" w14:textId="48BC26C7" w:rsidR="00EB3AFA" w:rsidRPr="00D561C8" w:rsidRDefault="006C5182" w:rsidP="00EB3AFA">
      <w:pPr>
        <w:pStyle w:val="a6"/>
        <w:ind w:firstLine="567"/>
        <w:jc w:val="both"/>
        <w:rPr>
          <w:rFonts w:cs="Times New Roman"/>
          <w:sz w:val="24"/>
          <w:szCs w:val="24"/>
        </w:rPr>
      </w:pPr>
      <w:r>
        <w:rPr>
          <w:rFonts w:cs="Times New Roman"/>
          <w:sz w:val="24"/>
          <w:szCs w:val="24"/>
        </w:rPr>
        <w:t xml:space="preserve">5.1. </w:t>
      </w:r>
      <w:r w:rsidR="00EB3AFA" w:rsidRPr="00D561C8">
        <w:rPr>
          <w:rFonts w:cs="Times New Roman"/>
          <w:sz w:val="24"/>
          <w:szCs w:val="24"/>
        </w:rPr>
        <w:t>Директор Института является ответственным за организацию всех мероприятий, направленных на предупреждение коррупции в Институт</w:t>
      </w:r>
      <w:r>
        <w:rPr>
          <w:rFonts w:cs="Times New Roman"/>
          <w:sz w:val="24"/>
          <w:szCs w:val="24"/>
        </w:rPr>
        <w:t>е</w:t>
      </w:r>
      <w:r w:rsidR="00EB3AFA" w:rsidRPr="00D561C8">
        <w:rPr>
          <w:rFonts w:cs="Times New Roman"/>
          <w:sz w:val="24"/>
          <w:szCs w:val="24"/>
        </w:rPr>
        <w:t>.</w:t>
      </w:r>
    </w:p>
    <w:p w14:paraId="5D029B26" w14:textId="393F6767" w:rsidR="00EB3AFA" w:rsidRPr="00D561C8" w:rsidRDefault="006C5182" w:rsidP="00EB3AFA">
      <w:pPr>
        <w:pStyle w:val="a6"/>
        <w:ind w:firstLine="567"/>
        <w:jc w:val="both"/>
        <w:rPr>
          <w:rFonts w:cs="Times New Roman"/>
          <w:sz w:val="24"/>
          <w:szCs w:val="24"/>
        </w:rPr>
      </w:pPr>
      <w:r>
        <w:rPr>
          <w:rFonts w:cs="Times New Roman"/>
          <w:sz w:val="24"/>
          <w:szCs w:val="24"/>
        </w:rPr>
        <w:t>5</w:t>
      </w:r>
      <w:r w:rsidR="00EB3AFA">
        <w:rPr>
          <w:rFonts w:cs="Times New Roman"/>
          <w:sz w:val="24"/>
          <w:szCs w:val="24"/>
        </w:rPr>
        <w:t>.2.</w:t>
      </w:r>
      <w:r w:rsidR="00EB3AFA" w:rsidRPr="00D561C8">
        <w:rPr>
          <w:rFonts w:cs="Times New Roman"/>
          <w:sz w:val="24"/>
          <w:szCs w:val="24"/>
        </w:rPr>
        <w:t> Директор Института, исходя из стоящих перед Институтом задач, специфики деятельности, штатной численности, организационной структуры Института, назначает лицо, ответственн</w:t>
      </w:r>
      <w:r>
        <w:rPr>
          <w:rFonts w:cs="Times New Roman"/>
          <w:sz w:val="24"/>
          <w:szCs w:val="24"/>
        </w:rPr>
        <w:t>ое</w:t>
      </w:r>
      <w:r w:rsidR="00EB3AFA" w:rsidRPr="00D561C8">
        <w:rPr>
          <w:rFonts w:cs="Times New Roman"/>
          <w:sz w:val="24"/>
          <w:szCs w:val="24"/>
        </w:rPr>
        <w:t xml:space="preserve"> за реализацию </w:t>
      </w:r>
      <w:r>
        <w:rPr>
          <w:rFonts w:cs="Times New Roman"/>
          <w:sz w:val="24"/>
          <w:szCs w:val="24"/>
        </w:rPr>
        <w:t>П</w:t>
      </w:r>
      <w:r w:rsidR="00EB3AFA" w:rsidRPr="00D561C8">
        <w:rPr>
          <w:rFonts w:cs="Times New Roman"/>
          <w:sz w:val="24"/>
          <w:szCs w:val="24"/>
        </w:rPr>
        <w:t xml:space="preserve">олитики Института в пределах </w:t>
      </w:r>
      <w:r>
        <w:rPr>
          <w:rFonts w:cs="Times New Roman"/>
          <w:sz w:val="24"/>
          <w:szCs w:val="24"/>
        </w:rPr>
        <w:t>его</w:t>
      </w:r>
      <w:r w:rsidR="00EB3AFA" w:rsidRPr="00D561C8">
        <w:rPr>
          <w:rFonts w:cs="Times New Roman"/>
          <w:sz w:val="24"/>
          <w:szCs w:val="24"/>
        </w:rPr>
        <w:t xml:space="preserve"> полномочий.</w:t>
      </w:r>
    </w:p>
    <w:p w14:paraId="4806F4DE" w14:textId="5DF370A8" w:rsidR="00EB3AFA" w:rsidRPr="00D561C8" w:rsidRDefault="006C5182" w:rsidP="00EB3AFA">
      <w:pPr>
        <w:pStyle w:val="a6"/>
        <w:ind w:firstLine="567"/>
        <w:jc w:val="both"/>
        <w:rPr>
          <w:rFonts w:cs="Times New Roman"/>
          <w:sz w:val="24"/>
          <w:szCs w:val="24"/>
        </w:rPr>
      </w:pPr>
      <w:r>
        <w:rPr>
          <w:rFonts w:cs="Times New Roman"/>
          <w:sz w:val="24"/>
          <w:szCs w:val="24"/>
        </w:rPr>
        <w:t>5</w:t>
      </w:r>
      <w:r w:rsidR="00EB3AFA">
        <w:rPr>
          <w:rFonts w:cs="Times New Roman"/>
          <w:sz w:val="24"/>
          <w:szCs w:val="24"/>
        </w:rPr>
        <w:t>.3</w:t>
      </w:r>
      <w:r w:rsidR="00EB3AFA" w:rsidRPr="00D561C8">
        <w:rPr>
          <w:rFonts w:cs="Times New Roman"/>
          <w:sz w:val="24"/>
          <w:szCs w:val="24"/>
        </w:rPr>
        <w:t xml:space="preserve">. Основные обязанности должностного лица, ответственного за реализацию </w:t>
      </w:r>
      <w:r>
        <w:rPr>
          <w:rFonts w:cs="Times New Roman"/>
          <w:sz w:val="24"/>
          <w:szCs w:val="24"/>
        </w:rPr>
        <w:t>П</w:t>
      </w:r>
      <w:r w:rsidR="00EB3AFA" w:rsidRPr="00D561C8">
        <w:rPr>
          <w:rFonts w:cs="Times New Roman"/>
          <w:sz w:val="24"/>
          <w:szCs w:val="24"/>
        </w:rPr>
        <w:t xml:space="preserve">олитики </w:t>
      </w:r>
      <w:r>
        <w:rPr>
          <w:rFonts w:cs="Times New Roman"/>
          <w:sz w:val="24"/>
          <w:szCs w:val="24"/>
        </w:rPr>
        <w:t xml:space="preserve">в </w:t>
      </w:r>
      <w:r w:rsidR="00EB3AFA" w:rsidRPr="00D561C8">
        <w:rPr>
          <w:rFonts w:cs="Times New Roman"/>
          <w:sz w:val="24"/>
          <w:szCs w:val="24"/>
        </w:rPr>
        <w:t>Институт</w:t>
      </w:r>
      <w:r>
        <w:rPr>
          <w:rFonts w:cs="Times New Roman"/>
          <w:sz w:val="24"/>
          <w:szCs w:val="24"/>
        </w:rPr>
        <w:t>е</w:t>
      </w:r>
      <w:r w:rsidR="00EB3AFA" w:rsidRPr="00D561C8">
        <w:rPr>
          <w:rFonts w:cs="Times New Roman"/>
          <w:sz w:val="24"/>
          <w:szCs w:val="24"/>
        </w:rPr>
        <w:t>:</w:t>
      </w:r>
    </w:p>
    <w:p w14:paraId="4DECD059" w14:textId="77777777" w:rsidR="00EB3AFA" w:rsidRPr="00D561C8" w:rsidRDefault="00EB3AFA" w:rsidP="00EB3AFA">
      <w:pPr>
        <w:pStyle w:val="a6"/>
        <w:ind w:firstLine="567"/>
        <w:jc w:val="both"/>
        <w:rPr>
          <w:rFonts w:cs="Times New Roman"/>
          <w:sz w:val="24"/>
          <w:szCs w:val="24"/>
        </w:rPr>
      </w:pPr>
      <w:r w:rsidRPr="00D561C8">
        <w:rPr>
          <w:rFonts w:cs="Times New Roman"/>
          <w:sz w:val="24"/>
          <w:szCs w:val="24"/>
        </w:rPr>
        <w:t>- подготовка рекомендаций для принятия решений по вопросам предупреждения коррупции в Институте;</w:t>
      </w:r>
    </w:p>
    <w:p w14:paraId="1101CF29" w14:textId="77777777" w:rsidR="00EB3AFA" w:rsidRPr="00D561C8" w:rsidRDefault="00EB3AFA" w:rsidP="00EB3AFA">
      <w:pPr>
        <w:pStyle w:val="a6"/>
        <w:ind w:firstLine="709"/>
        <w:jc w:val="both"/>
        <w:rPr>
          <w:rFonts w:cs="Times New Roman"/>
          <w:sz w:val="24"/>
          <w:szCs w:val="24"/>
        </w:rPr>
      </w:pPr>
      <w:r w:rsidRPr="00D561C8">
        <w:rPr>
          <w:rFonts w:cs="Times New Roman"/>
          <w:sz w:val="24"/>
          <w:szCs w:val="24"/>
        </w:rPr>
        <w:t>- подготовка предложений, направленных на устранение причин и условий, порождающих риск возникновения коррупции в Институте;</w:t>
      </w:r>
    </w:p>
    <w:p w14:paraId="0D750FCB" w14:textId="77777777" w:rsidR="00EB3AFA" w:rsidRPr="00D561C8" w:rsidRDefault="00EB3AFA" w:rsidP="00EB3AFA">
      <w:pPr>
        <w:pStyle w:val="a6"/>
        <w:ind w:firstLine="567"/>
        <w:jc w:val="both"/>
        <w:rPr>
          <w:rFonts w:cs="Times New Roman"/>
          <w:sz w:val="24"/>
          <w:szCs w:val="24"/>
        </w:rPr>
      </w:pPr>
      <w:r w:rsidRPr="00D561C8">
        <w:rPr>
          <w:rFonts w:cs="Times New Roman"/>
          <w:sz w:val="24"/>
          <w:szCs w:val="24"/>
        </w:rPr>
        <w:t>- разработка и представление на утверждение директору Института проектов локальных нормативных актов, направленных на реализацию мер по предупреждению коррупции в Институте;</w:t>
      </w:r>
    </w:p>
    <w:p w14:paraId="5EEBA58D" w14:textId="77777777" w:rsidR="00EB3AFA" w:rsidRPr="00D561C8" w:rsidRDefault="00EB3AFA" w:rsidP="00EB3AFA">
      <w:pPr>
        <w:pStyle w:val="a6"/>
        <w:ind w:firstLine="567"/>
        <w:jc w:val="both"/>
        <w:rPr>
          <w:rFonts w:cs="Times New Roman"/>
          <w:sz w:val="24"/>
          <w:szCs w:val="24"/>
        </w:rPr>
      </w:pPr>
      <w:r w:rsidRPr="00D561C8">
        <w:rPr>
          <w:rFonts w:cs="Times New Roman"/>
          <w:sz w:val="24"/>
          <w:szCs w:val="24"/>
        </w:rPr>
        <w:t>- проведение контрольных мероприятий, направленных на выявление коррупционных правонарушений, совершенных работниками Института;</w:t>
      </w:r>
    </w:p>
    <w:p w14:paraId="113B0504" w14:textId="77777777" w:rsidR="00EB3AFA" w:rsidRPr="00D561C8" w:rsidRDefault="00EB3AFA" w:rsidP="00EB3AFA">
      <w:pPr>
        <w:pStyle w:val="a6"/>
        <w:ind w:firstLine="567"/>
        <w:jc w:val="both"/>
        <w:rPr>
          <w:rFonts w:cs="Times New Roman"/>
          <w:sz w:val="24"/>
          <w:szCs w:val="24"/>
        </w:rPr>
      </w:pPr>
      <w:r w:rsidRPr="00D561C8">
        <w:rPr>
          <w:rFonts w:cs="Times New Roman"/>
          <w:sz w:val="24"/>
          <w:szCs w:val="24"/>
        </w:rPr>
        <w:t>- организация проведения оценки коррупционных рисков;</w:t>
      </w:r>
    </w:p>
    <w:p w14:paraId="203C286C" w14:textId="77777777" w:rsidR="00EB3AFA" w:rsidRPr="00D561C8" w:rsidRDefault="00EB3AFA" w:rsidP="00EB3AFA">
      <w:pPr>
        <w:pStyle w:val="a6"/>
        <w:ind w:firstLine="567"/>
        <w:jc w:val="both"/>
        <w:rPr>
          <w:rFonts w:cs="Times New Roman"/>
          <w:sz w:val="24"/>
          <w:szCs w:val="24"/>
        </w:rPr>
      </w:pPr>
      <w:r w:rsidRPr="00D561C8">
        <w:rPr>
          <w:rFonts w:cs="Times New Roman"/>
          <w:sz w:val="24"/>
          <w:szCs w:val="24"/>
        </w:rPr>
        <w:t>- прием и рассмотрение сообщений о случаях склонения работников Института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Института или иными лицами;</w:t>
      </w:r>
    </w:p>
    <w:p w14:paraId="3EE77307" w14:textId="77777777" w:rsidR="00EB3AFA" w:rsidRPr="00D561C8" w:rsidRDefault="00EB3AFA" w:rsidP="00EB3AFA">
      <w:pPr>
        <w:pStyle w:val="a6"/>
        <w:ind w:firstLine="567"/>
        <w:jc w:val="both"/>
        <w:rPr>
          <w:rFonts w:cs="Times New Roman"/>
          <w:sz w:val="24"/>
          <w:szCs w:val="24"/>
        </w:rPr>
      </w:pPr>
      <w:r w:rsidRPr="00D561C8">
        <w:rPr>
          <w:rFonts w:cs="Times New Roman"/>
          <w:sz w:val="24"/>
          <w:szCs w:val="24"/>
        </w:rPr>
        <w:t>- организация работы по рассмотрению сообщений о конфликте интересов;</w:t>
      </w:r>
    </w:p>
    <w:p w14:paraId="5034AB6F" w14:textId="77777777" w:rsidR="00EB3AFA" w:rsidRPr="00D561C8" w:rsidRDefault="00EB3AFA" w:rsidP="00EB3AFA">
      <w:pPr>
        <w:pStyle w:val="a6"/>
        <w:ind w:firstLine="567"/>
        <w:jc w:val="both"/>
        <w:rPr>
          <w:rFonts w:cs="Times New Roman"/>
          <w:sz w:val="24"/>
          <w:szCs w:val="24"/>
        </w:rPr>
      </w:pPr>
      <w:r w:rsidRPr="00D561C8">
        <w:rPr>
          <w:rFonts w:cs="Times New Roman"/>
          <w:sz w:val="24"/>
          <w:szCs w:val="24"/>
        </w:rPr>
        <w:t>- оказание содействия уполномоченным представителям контрольно-надзорных и правоохранительных органов при проведении ими проверок деятельности Института по вопросам предупреждения коррупции;</w:t>
      </w:r>
    </w:p>
    <w:p w14:paraId="0FA19DA4" w14:textId="77777777" w:rsidR="00EB3AFA" w:rsidRPr="00D561C8" w:rsidRDefault="00EB3AFA" w:rsidP="00EB3AFA">
      <w:pPr>
        <w:pStyle w:val="a6"/>
        <w:ind w:firstLine="567"/>
        <w:jc w:val="both"/>
        <w:rPr>
          <w:rFonts w:cs="Times New Roman"/>
          <w:sz w:val="24"/>
          <w:szCs w:val="24"/>
        </w:rPr>
      </w:pPr>
      <w:r w:rsidRPr="00D561C8">
        <w:rPr>
          <w:rFonts w:cs="Times New Roman"/>
          <w:sz w:val="24"/>
          <w:szCs w:val="24"/>
        </w:rPr>
        <w:lastRenderedPageBreak/>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оперативно-разыскные мероприятия;</w:t>
      </w:r>
    </w:p>
    <w:p w14:paraId="462947A9" w14:textId="77777777" w:rsidR="00EB3AFA" w:rsidRPr="00D561C8" w:rsidRDefault="00EB3AFA" w:rsidP="00EB3AFA">
      <w:pPr>
        <w:pStyle w:val="a6"/>
        <w:ind w:firstLine="567"/>
        <w:jc w:val="both"/>
        <w:rPr>
          <w:rFonts w:cs="Times New Roman"/>
          <w:sz w:val="24"/>
          <w:szCs w:val="24"/>
        </w:rPr>
      </w:pPr>
      <w:r w:rsidRPr="00D561C8">
        <w:rPr>
          <w:rFonts w:cs="Times New Roman"/>
          <w:sz w:val="24"/>
          <w:szCs w:val="24"/>
        </w:rPr>
        <w:t>- организация мероприятий по вопросам профилактики и противодействия коррупции в Институте и индивидуального консультирования работников Института;</w:t>
      </w:r>
    </w:p>
    <w:p w14:paraId="38AF093E" w14:textId="77777777" w:rsidR="00EB3AFA" w:rsidRPr="00D561C8" w:rsidRDefault="00EB3AFA" w:rsidP="00EB3AFA">
      <w:pPr>
        <w:pStyle w:val="a6"/>
        <w:ind w:firstLine="567"/>
        <w:jc w:val="both"/>
        <w:rPr>
          <w:rFonts w:cs="Times New Roman"/>
          <w:sz w:val="24"/>
          <w:szCs w:val="24"/>
        </w:rPr>
      </w:pPr>
      <w:r w:rsidRPr="00D561C8">
        <w:rPr>
          <w:rFonts w:cs="Times New Roman"/>
          <w:sz w:val="24"/>
          <w:szCs w:val="24"/>
        </w:rPr>
        <w:t>- индивидуальное консультирование работников Института;</w:t>
      </w:r>
    </w:p>
    <w:p w14:paraId="2E026A1D" w14:textId="77777777" w:rsidR="00EB3AFA" w:rsidRDefault="00EB3AFA" w:rsidP="00EB3AFA">
      <w:pPr>
        <w:pStyle w:val="a6"/>
        <w:ind w:firstLine="567"/>
        <w:jc w:val="both"/>
        <w:rPr>
          <w:rFonts w:cs="Times New Roman"/>
          <w:sz w:val="24"/>
          <w:szCs w:val="24"/>
        </w:rPr>
      </w:pPr>
      <w:r w:rsidRPr="00D561C8">
        <w:rPr>
          <w:rFonts w:cs="Times New Roman"/>
          <w:sz w:val="24"/>
          <w:szCs w:val="24"/>
        </w:rPr>
        <w:t>- участие в организации антикоррупционной пропаганды</w:t>
      </w:r>
      <w:r>
        <w:rPr>
          <w:rFonts w:cs="Times New Roman"/>
          <w:sz w:val="24"/>
          <w:szCs w:val="24"/>
        </w:rPr>
        <w:t>.</w:t>
      </w:r>
    </w:p>
    <w:p w14:paraId="56F8EAFE" w14:textId="306ED68F" w:rsidR="006C5182" w:rsidRDefault="006C5182" w:rsidP="006C5182">
      <w:pPr>
        <w:pStyle w:val="a6"/>
        <w:ind w:firstLine="567"/>
        <w:jc w:val="both"/>
        <w:rPr>
          <w:rFonts w:cs="Times New Roman"/>
          <w:sz w:val="24"/>
          <w:szCs w:val="24"/>
        </w:rPr>
      </w:pPr>
      <w:r>
        <w:rPr>
          <w:rFonts w:cs="Times New Roman"/>
          <w:sz w:val="24"/>
          <w:szCs w:val="24"/>
        </w:rPr>
        <w:t>5.4. Д</w:t>
      </w:r>
      <w:r w:rsidRPr="006C5182">
        <w:rPr>
          <w:rFonts w:cs="Times New Roman"/>
          <w:sz w:val="24"/>
          <w:szCs w:val="24"/>
        </w:rPr>
        <w:t xml:space="preserve">ля координации деятельности сотрудников Института по устранению причин коррупции и условий им способствующих, выявлению и пресечению фактов коррупции и её проявлений в </w:t>
      </w:r>
      <w:r>
        <w:rPr>
          <w:rFonts w:cs="Times New Roman"/>
          <w:sz w:val="24"/>
          <w:szCs w:val="24"/>
        </w:rPr>
        <w:t xml:space="preserve">учреждении </w:t>
      </w:r>
      <w:r w:rsidR="00DD2CD7">
        <w:rPr>
          <w:rFonts w:cs="Times New Roman"/>
          <w:sz w:val="24"/>
          <w:szCs w:val="24"/>
        </w:rPr>
        <w:t xml:space="preserve">приказом директора </w:t>
      </w:r>
      <w:r>
        <w:rPr>
          <w:rFonts w:cs="Times New Roman"/>
          <w:sz w:val="24"/>
          <w:szCs w:val="24"/>
        </w:rPr>
        <w:t>создается</w:t>
      </w:r>
      <w:r w:rsidR="00AF168D">
        <w:rPr>
          <w:rFonts w:cs="Times New Roman"/>
          <w:sz w:val="24"/>
          <w:szCs w:val="24"/>
        </w:rPr>
        <w:t xml:space="preserve"> на</w:t>
      </w:r>
      <w:r w:rsidR="00B64ADB">
        <w:rPr>
          <w:rFonts w:cs="Times New Roman"/>
          <w:sz w:val="24"/>
          <w:szCs w:val="24"/>
        </w:rPr>
        <w:t xml:space="preserve"> </w:t>
      </w:r>
      <w:r>
        <w:rPr>
          <w:rFonts w:cs="Times New Roman"/>
          <w:sz w:val="24"/>
          <w:szCs w:val="24"/>
        </w:rPr>
        <w:t>комисси</w:t>
      </w:r>
      <w:r w:rsidR="00B64ADB">
        <w:rPr>
          <w:rFonts w:cs="Times New Roman"/>
          <w:sz w:val="24"/>
          <w:szCs w:val="24"/>
        </w:rPr>
        <w:t>и</w:t>
      </w:r>
      <w:r>
        <w:rPr>
          <w:rFonts w:cs="Times New Roman"/>
          <w:sz w:val="24"/>
          <w:szCs w:val="24"/>
        </w:rPr>
        <w:t xml:space="preserve"> </w:t>
      </w:r>
      <w:r w:rsidRPr="006C5182">
        <w:rPr>
          <w:rFonts w:cs="Times New Roman"/>
          <w:sz w:val="24"/>
          <w:szCs w:val="24"/>
        </w:rPr>
        <w:t>по противодействию коррупции.</w:t>
      </w:r>
    </w:p>
    <w:p w14:paraId="1B3E40A4" w14:textId="5770CC61" w:rsidR="006C5182" w:rsidRDefault="00DD2CD7" w:rsidP="006C5182">
      <w:pPr>
        <w:pStyle w:val="a6"/>
        <w:ind w:firstLine="567"/>
        <w:jc w:val="both"/>
        <w:rPr>
          <w:rFonts w:cs="Times New Roman"/>
          <w:sz w:val="24"/>
          <w:szCs w:val="24"/>
        </w:rPr>
      </w:pPr>
      <w:r>
        <w:rPr>
          <w:rFonts w:cs="Times New Roman"/>
          <w:sz w:val="24"/>
          <w:szCs w:val="24"/>
        </w:rPr>
        <w:t xml:space="preserve">5.5. </w:t>
      </w:r>
      <w:r w:rsidR="006C5182" w:rsidRPr="006C5182">
        <w:rPr>
          <w:rFonts w:cs="Times New Roman"/>
          <w:sz w:val="24"/>
          <w:szCs w:val="24"/>
        </w:rPr>
        <w:t>Комиссия по противодействию коррупции</w:t>
      </w:r>
      <w:r w:rsidR="00E465A6">
        <w:rPr>
          <w:rFonts w:cs="Times New Roman"/>
          <w:sz w:val="24"/>
          <w:szCs w:val="24"/>
        </w:rPr>
        <w:t xml:space="preserve"> в Институте</w:t>
      </w:r>
      <w:r w:rsidR="006C5182" w:rsidRPr="006C5182">
        <w:rPr>
          <w:rFonts w:cs="Times New Roman"/>
          <w:sz w:val="24"/>
          <w:szCs w:val="24"/>
        </w:rPr>
        <w:t>:</w:t>
      </w:r>
    </w:p>
    <w:p w14:paraId="39A7DB7F" w14:textId="7D8839ED" w:rsidR="00BA4A38" w:rsidRPr="00BA4A38" w:rsidRDefault="00BA4A38" w:rsidP="00BA4A38">
      <w:pPr>
        <w:pStyle w:val="a6"/>
        <w:ind w:firstLine="567"/>
        <w:jc w:val="both"/>
        <w:rPr>
          <w:rFonts w:cs="Times New Roman"/>
          <w:sz w:val="24"/>
          <w:szCs w:val="24"/>
        </w:rPr>
      </w:pPr>
      <w:r>
        <w:rPr>
          <w:rFonts w:cs="Times New Roman"/>
          <w:sz w:val="24"/>
          <w:szCs w:val="24"/>
        </w:rPr>
        <w:t xml:space="preserve">- </w:t>
      </w:r>
      <w:r w:rsidRPr="00BA4A38">
        <w:rPr>
          <w:rFonts w:cs="Times New Roman"/>
          <w:sz w:val="24"/>
          <w:szCs w:val="24"/>
        </w:rPr>
        <w:t>координирует деятельность структурных подразделений Института по реализации мер противодействия коррупции</w:t>
      </w:r>
      <w:r>
        <w:rPr>
          <w:rFonts w:cs="Times New Roman"/>
          <w:sz w:val="24"/>
          <w:szCs w:val="24"/>
        </w:rPr>
        <w:t>;</w:t>
      </w:r>
    </w:p>
    <w:p w14:paraId="779C77B7" w14:textId="1EEE338C" w:rsidR="00BA4A38" w:rsidRPr="00BA4A38" w:rsidRDefault="00BA4A38" w:rsidP="00BA4A38">
      <w:pPr>
        <w:pStyle w:val="a6"/>
        <w:ind w:firstLine="567"/>
        <w:jc w:val="both"/>
        <w:rPr>
          <w:rFonts w:cs="Times New Roman"/>
          <w:sz w:val="24"/>
          <w:szCs w:val="24"/>
        </w:rPr>
      </w:pPr>
      <w:r>
        <w:rPr>
          <w:rFonts w:cs="Times New Roman"/>
          <w:sz w:val="24"/>
          <w:szCs w:val="24"/>
        </w:rPr>
        <w:t xml:space="preserve">- </w:t>
      </w:r>
      <w:r w:rsidRPr="00BA4A38">
        <w:rPr>
          <w:rFonts w:cs="Times New Roman"/>
          <w:sz w:val="24"/>
          <w:szCs w:val="24"/>
        </w:rPr>
        <w:t>вносит предложения директору Института по совершенствованию деятельности в сфере противодействия коррупции, а также участвует в подготовке проектов локальных нормативных актов по вопросам, относящимся к её компетенции</w:t>
      </w:r>
      <w:r>
        <w:rPr>
          <w:rFonts w:cs="Times New Roman"/>
          <w:sz w:val="24"/>
          <w:szCs w:val="24"/>
        </w:rPr>
        <w:t>;</w:t>
      </w:r>
    </w:p>
    <w:p w14:paraId="48A9ACDA" w14:textId="172C19FD" w:rsidR="00BA4A38" w:rsidRPr="00BA4A38" w:rsidRDefault="00BA4A38" w:rsidP="00BA4A38">
      <w:pPr>
        <w:pStyle w:val="a6"/>
        <w:ind w:firstLine="567"/>
        <w:jc w:val="both"/>
        <w:rPr>
          <w:rFonts w:cs="Times New Roman"/>
          <w:sz w:val="24"/>
          <w:szCs w:val="24"/>
        </w:rPr>
      </w:pPr>
      <w:r>
        <w:rPr>
          <w:rFonts w:cs="Times New Roman"/>
          <w:sz w:val="24"/>
          <w:szCs w:val="24"/>
        </w:rPr>
        <w:t>- у</w:t>
      </w:r>
      <w:r w:rsidRPr="00BA4A38">
        <w:rPr>
          <w:rFonts w:cs="Times New Roman"/>
          <w:sz w:val="24"/>
          <w:szCs w:val="24"/>
        </w:rPr>
        <w:t>частвует в разработке форм и методов осуществления антикоррупционной деятельности и контролирует их реализацию</w:t>
      </w:r>
      <w:r>
        <w:rPr>
          <w:rFonts w:cs="Times New Roman"/>
          <w:sz w:val="24"/>
          <w:szCs w:val="24"/>
        </w:rPr>
        <w:t>;</w:t>
      </w:r>
    </w:p>
    <w:p w14:paraId="30590D53" w14:textId="21019037" w:rsidR="00BA4A38" w:rsidRPr="00BA4A38" w:rsidRDefault="00BA4A38" w:rsidP="00BA4A38">
      <w:pPr>
        <w:pStyle w:val="a6"/>
        <w:ind w:firstLine="567"/>
        <w:jc w:val="both"/>
        <w:rPr>
          <w:rFonts w:cs="Times New Roman"/>
          <w:sz w:val="24"/>
          <w:szCs w:val="24"/>
        </w:rPr>
      </w:pPr>
      <w:r>
        <w:rPr>
          <w:rFonts w:cs="Times New Roman"/>
          <w:sz w:val="24"/>
          <w:szCs w:val="24"/>
        </w:rPr>
        <w:t>- со</w:t>
      </w:r>
      <w:r w:rsidRPr="00BA4A38">
        <w:rPr>
          <w:rFonts w:cs="Times New Roman"/>
          <w:sz w:val="24"/>
          <w:szCs w:val="24"/>
        </w:rPr>
        <w:t>действует работе по проведению анализа и экспертизы издаваемых директором Института документов нормативного характера по вопросам противодействия коррупции</w:t>
      </w:r>
      <w:r>
        <w:rPr>
          <w:rFonts w:cs="Times New Roman"/>
          <w:sz w:val="24"/>
          <w:szCs w:val="24"/>
        </w:rPr>
        <w:t>;</w:t>
      </w:r>
    </w:p>
    <w:p w14:paraId="6360F2BB" w14:textId="0ED359A3" w:rsidR="00BA4A38" w:rsidRPr="00BA4A38" w:rsidRDefault="00BA4A38" w:rsidP="00BA4A38">
      <w:pPr>
        <w:pStyle w:val="a6"/>
        <w:ind w:firstLine="567"/>
        <w:jc w:val="both"/>
        <w:rPr>
          <w:rFonts w:cs="Times New Roman"/>
          <w:sz w:val="24"/>
          <w:szCs w:val="24"/>
        </w:rPr>
      </w:pPr>
      <w:r>
        <w:rPr>
          <w:rFonts w:cs="Times New Roman"/>
          <w:sz w:val="24"/>
          <w:szCs w:val="24"/>
        </w:rPr>
        <w:t>- р</w:t>
      </w:r>
      <w:r w:rsidRPr="00BA4A38">
        <w:rPr>
          <w:rFonts w:cs="Times New Roman"/>
          <w:sz w:val="24"/>
          <w:szCs w:val="24"/>
        </w:rPr>
        <w:t>ассматривает предложения о совершенствовании методической и организационной работы противодействия коррупции в структуре Института</w:t>
      </w:r>
      <w:r>
        <w:rPr>
          <w:rFonts w:cs="Times New Roman"/>
          <w:sz w:val="24"/>
          <w:szCs w:val="24"/>
        </w:rPr>
        <w:t>;</w:t>
      </w:r>
    </w:p>
    <w:p w14:paraId="194CD803" w14:textId="11FCD178" w:rsidR="00BA4A38" w:rsidRPr="00BA4A38" w:rsidRDefault="00BA4A38" w:rsidP="00BA4A38">
      <w:pPr>
        <w:pStyle w:val="a6"/>
        <w:ind w:firstLine="567"/>
        <w:jc w:val="both"/>
        <w:rPr>
          <w:rFonts w:cs="Times New Roman"/>
          <w:sz w:val="24"/>
          <w:szCs w:val="24"/>
        </w:rPr>
      </w:pPr>
      <w:r>
        <w:rPr>
          <w:rFonts w:cs="Times New Roman"/>
          <w:sz w:val="24"/>
          <w:szCs w:val="24"/>
        </w:rPr>
        <w:t>- с</w:t>
      </w:r>
      <w:r w:rsidRPr="00BA4A38">
        <w:rPr>
          <w:rFonts w:cs="Times New Roman"/>
          <w:sz w:val="24"/>
          <w:szCs w:val="24"/>
        </w:rPr>
        <w:t>одействует внесению в локальные акты Института с учетом изменений действующего законодательства, а также реально складывающейся социально-политической и экономической обстановки в стране</w:t>
      </w:r>
      <w:r>
        <w:rPr>
          <w:rFonts w:cs="Times New Roman"/>
          <w:sz w:val="24"/>
          <w:szCs w:val="24"/>
        </w:rPr>
        <w:t>;</w:t>
      </w:r>
    </w:p>
    <w:p w14:paraId="0FA9FE80" w14:textId="28E46CB2" w:rsidR="00BA4A38" w:rsidRPr="006C5182" w:rsidRDefault="00BA4A38" w:rsidP="00BA4A38">
      <w:pPr>
        <w:pStyle w:val="a6"/>
        <w:ind w:firstLine="567"/>
        <w:jc w:val="both"/>
        <w:rPr>
          <w:rFonts w:cs="Times New Roman"/>
          <w:sz w:val="24"/>
          <w:szCs w:val="24"/>
        </w:rPr>
      </w:pPr>
      <w:r>
        <w:rPr>
          <w:rFonts w:cs="Times New Roman"/>
          <w:sz w:val="24"/>
          <w:szCs w:val="24"/>
        </w:rPr>
        <w:t>- пр</w:t>
      </w:r>
      <w:r w:rsidRPr="00BA4A38">
        <w:rPr>
          <w:rFonts w:cs="Times New Roman"/>
          <w:sz w:val="24"/>
          <w:szCs w:val="24"/>
        </w:rPr>
        <w:t>инимает в пределах своей компетенции решения, касающиеся организации, координации и совершенствования деятельности Института по предупреждению коррупции, а также осуществляет контроль за исполнением этих решений.</w:t>
      </w:r>
    </w:p>
    <w:p w14:paraId="53B0D274" w14:textId="77777777" w:rsidR="00EB3AFA" w:rsidRDefault="00EB3AFA" w:rsidP="00D37664">
      <w:pPr>
        <w:spacing w:after="0" w:line="240" w:lineRule="auto"/>
        <w:jc w:val="center"/>
        <w:rPr>
          <w:rFonts w:ascii="Times New Roman" w:hAnsi="Times New Roman"/>
          <w:b/>
          <w:bCs/>
          <w:sz w:val="24"/>
        </w:rPr>
      </w:pPr>
    </w:p>
    <w:p w14:paraId="1BB8C4A7" w14:textId="77777777" w:rsidR="00AF168D" w:rsidRDefault="00DD2CD7" w:rsidP="00DD2CD7">
      <w:pPr>
        <w:spacing w:after="0" w:line="240" w:lineRule="auto"/>
        <w:jc w:val="center"/>
        <w:rPr>
          <w:rFonts w:ascii="Times New Roman" w:hAnsi="Times New Roman"/>
          <w:b/>
          <w:bCs/>
          <w:sz w:val="24"/>
        </w:rPr>
      </w:pPr>
      <w:r>
        <w:rPr>
          <w:rFonts w:ascii="Times New Roman" w:hAnsi="Times New Roman"/>
          <w:b/>
          <w:bCs/>
          <w:sz w:val="24"/>
        </w:rPr>
        <w:t xml:space="preserve">6. </w:t>
      </w:r>
      <w:r w:rsidRPr="00DD2CD7">
        <w:rPr>
          <w:rFonts w:ascii="Times New Roman" w:hAnsi="Times New Roman"/>
          <w:b/>
          <w:bCs/>
          <w:sz w:val="24"/>
        </w:rPr>
        <w:t>Обязанности работников</w:t>
      </w:r>
      <w:r w:rsidR="006321E2">
        <w:rPr>
          <w:rFonts w:ascii="Times New Roman" w:hAnsi="Times New Roman"/>
          <w:b/>
          <w:bCs/>
          <w:sz w:val="24"/>
        </w:rPr>
        <w:t xml:space="preserve"> Института</w:t>
      </w:r>
      <w:r w:rsidRPr="00DD2CD7">
        <w:rPr>
          <w:rFonts w:ascii="Times New Roman" w:hAnsi="Times New Roman"/>
          <w:b/>
          <w:bCs/>
          <w:sz w:val="24"/>
        </w:rPr>
        <w:t xml:space="preserve">, связанные </w:t>
      </w:r>
    </w:p>
    <w:p w14:paraId="04CFF6E5" w14:textId="2729F4B5" w:rsidR="00DD2CD7" w:rsidRPr="00DD2CD7" w:rsidRDefault="00DD2CD7" w:rsidP="00B64ADB">
      <w:pPr>
        <w:spacing w:after="0" w:line="240" w:lineRule="auto"/>
        <w:jc w:val="center"/>
        <w:rPr>
          <w:rFonts w:ascii="Times New Roman" w:hAnsi="Times New Roman"/>
          <w:b/>
          <w:bCs/>
          <w:sz w:val="24"/>
        </w:rPr>
      </w:pPr>
      <w:r w:rsidRPr="00DD2CD7">
        <w:rPr>
          <w:rFonts w:ascii="Times New Roman" w:hAnsi="Times New Roman"/>
          <w:b/>
          <w:bCs/>
          <w:sz w:val="24"/>
        </w:rPr>
        <w:t>с предупреждением и противодействием коррупции</w:t>
      </w:r>
    </w:p>
    <w:p w14:paraId="393F6C09" w14:textId="58F069D4" w:rsidR="00DD2CD7" w:rsidRPr="00DD2CD7" w:rsidRDefault="00DD2CD7" w:rsidP="00DD2CD7">
      <w:pPr>
        <w:spacing w:after="0" w:line="240" w:lineRule="auto"/>
        <w:ind w:firstLine="709"/>
        <w:jc w:val="both"/>
        <w:rPr>
          <w:rFonts w:ascii="Times New Roman" w:hAnsi="Times New Roman"/>
          <w:sz w:val="24"/>
        </w:rPr>
      </w:pPr>
      <w:r>
        <w:rPr>
          <w:rFonts w:ascii="Times New Roman" w:hAnsi="Times New Roman"/>
          <w:sz w:val="24"/>
        </w:rPr>
        <w:t>6</w:t>
      </w:r>
      <w:r w:rsidRPr="00DD2CD7">
        <w:rPr>
          <w:rFonts w:ascii="Times New Roman" w:hAnsi="Times New Roman"/>
          <w:sz w:val="24"/>
        </w:rPr>
        <w:t xml:space="preserve">.1. Все работники вне зависимости от должности и стажа работы в </w:t>
      </w:r>
      <w:r>
        <w:rPr>
          <w:rFonts w:ascii="Times New Roman" w:hAnsi="Times New Roman"/>
          <w:sz w:val="24"/>
        </w:rPr>
        <w:t xml:space="preserve">Институте </w:t>
      </w:r>
      <w:r w:rsidRPr="00DD2CD7">
        <w:rPr>
          <w:rFonts w:ascii="Times New Roman" w:hAnsi="Times New Roman"/>
          <w:sz w:val="24"/>
        </w:rPr>
        <w:t>в связи с исполнением своих должностных обязанностей обязаны:</w:t>
      </w:r>
    </w:p>
    <w:p w14:paraId="51205BA0" w14:textId="0B4D5CE4" w:rsidR="00DD2CD7" w:rsidRPr="00DD2CD7" w:rsidRDefault="00DD2CD7" w:rsidP="00DD2CD7">
      <w:pPr>
        <w:spacing w:after="0" w:line="240" w:lineRule="auto"/>
        <w:ind w:firstLine="709"/>
        <w:jc w:val="both"/>
        <w:rPr>
          <w:rFonts w:ascii="Times New Roman" w:hAnsi="Times New Roman"/>
          <w:sz w:val="24"/>
        </w:rPr>
      </w:pPr>
      <w:r w:rsidRPr="00DD2CD7">
        <w:rPr>
          <w:rFonts w:ascii="Times New Roman" w:hAnsi="Times New Roman"/>
          <w:sz w:val="24"/>
        </w:rPr>
        <w:t>- воздерживаться от совершения и (или) участия в совершении коррупционных правонарушений в интересах или от имени</w:t>
      </w:r>
      <w:r>
        <w:rPr>
          <w:rFonts w:ascii="Times New Roman" w:hAnsi="Times New Roman"/>
          <w:sz w:val="24"/>
        </w:rPr>
        <w:t xml:space="preserve"> Института</w:t>
      </w:r>
      <w:r w:rsidRPr="00DD2CD7">
        <w:rPr>
          <w:rFonts w:ascii="Times New Roman" w:hAnsi="Times New Roman"/>
          <w:sz w:val="24"/>
        </w:rPr>
        <w:t>;</w:t>
      </w:r>
    </w:p>
    <w:p w14:paraId="6167F877" w14:textId="76FA2A74" w:rsidR="00DD2CD7" w:rsidRPr="00DD2CD7" w:rsidRDefault="00DD2CD7" w:rsidP="00DD2CD7">
      <w:pPr>
        <w:spacing w:after="0" w:line="240" w:lineRule="auto"/>
        <w:ind w:firstLine="709"/>
        <w:jc w:val="both"/>
        <w:rPr>
          <w:rFonts w:ascii="Times New Roman" w:hAnsi="Times New Roman"/>
          <w:sz w:val="24"/>
        </w:rPr>
      </w:pPr>
      <w:r w:rsidRPr="00DD2CD7">
        <w:rPr>
          <w:rFonts w:ascii="Times New Roman" w:hAnsi="Times New Roman"/>
          <w:sz w:val="24"/>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Pr>
          <w:rFonts w:ascii="Times New Roman" w:hAnsi="Times New Roman"/>
          <w:sz w:val="24"/>
        </w:rPr>
        <w:t>Института</w:t>
      </w:r>
      <w:r w:rsidRPr="00DD2CD7">
        <w:rPr>
          <w:rFonts w:ascii="Times New Roman" w:hAnsi="Times New Roman"/>
          <w:sz w:val="24"/>
        </w:rPr>
        <w:t>;</w:t>
      </w:r>
    </w:p>
    <w:p w14:paraId="6CB3EA49" w14:textId="79B15A59" w:rsidR="00DD2CD7" w:rsidRPr="00DD2CD7" w:rsidRDefault="00DD2CD7" w:rsidP="00DD2CD7">
      <w:pPr>
        <w:spacing w:after="0" w:line="240" w:lineRule="auto"/>
        <w:ind w:firstLine="709"/>
        <w:jc w:val="both"/>
        <w:rPr>
          <w:rFonts w:ascii="Times New Roman" w:hAnsi="Times New Roman"/>
          <w:sz w:val="24"/>
        </w:rPr>
      </w:pPr>
      <w:r w:rsidRPr="00DD2CD7">
        <w:rPr>
          <w:rFonts w:ascii="Times New Roman" w:hAnsi="Times New Roman"/>
          <w:sz w:val="24"/>
        </w:rPr>
        <w:t xml:space="preserve">- незамедлительно информировать непосредственного руководителя, лицо, ответственное за реализацию </w:t>
      </w:r>
      <w:r>
        <w:rPr>
          <w:rFonts w:ascii="Times New Roman" w:hAnsi="Times New Roman"/>
          <w:sz w:val="24"/>
        </w:rPr>
        <w:t>П</w:t>
      </w:r>
      <w:r w:rsidRPr="00DD2CD7">
        <w:rPr>
          <w:rFonts w:ascii="Times New Roman" w:hAnsi="Times New Roman"/>
          <w:sz w:val="24"/>
        </w:rPr>
        <w:t xml:space="preserve">олитики, руководство </w:t>
      </w:r>
      <w:r>
        <w:rPr>
          <w:rFonts w:ascii="Times New Roman" w:hAnsi="Times New Roman"/>
          <w:sz w:val="24"/>
        </w:rPr>
        <w:t xml:space="preserve">Института </w:t>
      </w:r>
      <w:r w:rsidRPr="00DD2CD7">
        <w:rPr>
          <w:rFonts w:ascii="Times New Roman" w:hAnsi="Times New Roman"/>
          <w:sz w:val="24"/>
        </w:rPr>
        <w:t>о случаях склонения работника к совершению коррупционных правонарушений;</w:t>
      </w:r>
    </w:p>
    <w:p w14:paraId="4D2FD26D" w14:textId="7F96BC12" w:rsidR="00DD2CD7" w:rsidRPr="00DD2CD7" w:rsidRDefault="00DD2CD7" w:rsidP="00DD2CD7">
      <w:pPr>
        <w:spacing w:after="0" w:line="240" w:lineRule="auto"/>
        <w:ind w:firstLine="709"/>
        <w:jc w:val="both"/>
        <w:rPr>
          <w:rFonts w:ascii="Times New Roman" w:hAnsi="Times New Roman"/>
          <w:sz w:val="24"/>
        </w:rPr>
      </w:pPr>
      <w:r w:rsidRPr="00DD2CD7">
        <w:rPr>
          <w:rFonts w:ascii="Times New Roman" w:hAnsi="Times New Roman"/>
          <w:sz w:val="24"/>
        </w:rPr>
        <w:t xml:space="preserve">- незамедлительно информировать непосредственного руководителя, лицо, ответственное за реализацию </w:t>
      </w:r>
      <w:r>
        <w:rPr>
          <w:rFonts w:ascii="Times New Roman" w:hAnsi="Times New Roman"/>
          <w:sz w:val="24"/>
        </w:rPr>
        <w:t>П</w:t>
      </w:r>
      <w:r w:rsidRPr="00DD2CD7">
        <w:rPr>
          <w:rFonts w:ascii="Times New Roman" w:hAnsi="Times New Roman"/>
          <w:sz w:val="24"/>
        </w:rPr>
        <w:t xml:space="preserve">олитики, руководство </w:t>
      </w:r>
      <w:r>
        <w:rPr>
          <w:rFonts w:ascii="Times New Roman" w:hAnsi="Times New Roman"/>
          <w:sz w:val="24"/>
        </w:rPr>
        <w:t xml:space="preserve">Института </w:t>
      </w:r>
      <w:r w:rsidRPr="00DD2CD7">
        <w:rPr>
          <w:rFonts w:ascii="Times New Roman" w:hAnsi="Times New Roman"/>
          <w:sz w:val="24"/>
        </w:rPr>
        <w:t xml:space="preserve">о ставшей известной работнику информации о случаях совершения коррупционных правонарушений другими работниками, контрагентами </w:t>
      </w:r>
      <w:r>
        <w:rPr>
          <w:rFonts w:ascii="Times New Roman" w:hAnsi="Times New Roman"/>
          <w:sz w:val="24"/>
        </w:rPr>
        <w:t xml:space="preserve">Института </w:t>
      </w:r>
      <w:r w:rsidRPr="00DD2CD7">
        <w:rPr>
          <w:rFonts w:ascii="Times New Roman" w:hAnsi="Times New Roman"/>
          <w:sz w:val="24"/>
        </w:rPr>
        <w:t>или иными лицами;</w:t>
      </w:r>
    </w:p>
    <w:p w14:paraId="42E71492" w14:textId="499DF858" w:rsidR="00D37664" w:rsidRDefault="00DD2CD7" w:rsidP="00DD2CD7">
      <w:pPr>
        <w:spacing w:after="0" w:line="240" w:lineRule="auto"/>
        <w:ind w:firstLine="709"/>
        <w:jc w:val="both"/>
        <w:rPr>
          <w:rFonts w:ascii="Times New Roman" w:hAnsi="Times New Roman"/>
          <w:sz w:val="24"/>
        </w:rPr>
      </w:pPr>
      <w:r w:rsidRPr="00DD2CD7">
        <w:rPr>
          <w:rFonts w:ascii="Times New Roman" w:hAnsi="Times New Roman"/>
          <w:sz w:val="24"/>
        </w:rPr>
        <w:t xml:space="preserve">- сообщить непосредственному руководителю, лицу, ответственному за реализацию </w:t>
      </w:r>
      <w:r>
        <w:rPr>
          <w:rFonts w:ascii="Times New Roman" w:hAnsi="Times New Roman"/>
          <w:sz w:val="24"/>
        </w:rPr>
        <w:t>П</w:t>
      </w:r>
      <w:r w:rsidRPr="00DD2CD7">
        <w:rPr>
          <w:rFonts w:ascii="Times New Roman" w:hAnsi="Times New Roman"/>
          <w:sz w:val="24"/>
        </w:rPr>
        <w:t xml:space="preserve">олитики, руководству </w:t>
      </w:r>
      <w:r>
        <w:rPr>
          <w:rFonts w:ascii="Times New Roman" w:hAnsi="Times New Roman"/>
          <w:sz w:val="24"/>
        </w:rPr>
        <w:t xml:space="preserve">Института </w:t>
      </w:r>
      <w:r w:rsidRPr="00DD2CD7">
        <w:rPr>
          <w:rFonts w:ascii="Times New Roman" w:hAnsi="Times New Roman"/>
          <w:sz w:val="24"/>
        </w:rPr>
        <w:t>о возможности возникновения либо возникшем у работника конфликте интересов.</w:t>
      </w:r>
    </w:p>
    <w:p w14:paraId="4395D0B6" w14:textId="77777777" w:rsidR="00DD2CD7" w:rsidRDefault="00DD2CD7" w:rsidP="00DD2CD7">
      <w:pPr>
        <w:spacing w:after="0" w:line="240" w:lineRule="auto"/>
        <w:jc w:val="both"/>
        <w:rPr>
          <w:rFonts w:ascii="Times New Roman" w:hAnsi="Times New Roman"/>
          <w:sz w:val="24"/>
        </w:rPr>
      </w:pPr>
    </w:p>
    <w:p w14:paraId="1A0FEF2B" w14:textId="0F9D858B" w:rsidR="00711D51" w:rsidRPr="00D561C8" w:rsidRDefault="00DD2CD7" w:rsidP="00B64ADB">
      <w:pPr>
        <w:pStyle w:val="a6"/>
        <w:ind w:firstLine="709"/>
        <w:rPr>
          <w:b/>
          <w:sz w:val="24"/>
          <w:szCs w:val="24"/>
        </w:rPr>
      </w:pPr>
      <w:r w:rsidRPr="00DD2CD7">
        <w:rPr>
          <w:b/>
          <w:bCs/>
          <w:sz w:val="24"/>
        </w:rPr>
        <w:t>7.</w:t>
      </w:r>
      <w:r>
        <w:rPr>
          <w:b/>
          <w:bCs/>
          <w:sz w:val="24"/>
        </w:rPr>
        <w:t xml:space="preserve"> </w:t>
      </w:r>
      <w:r w:rsidR="002B78A7" w:rsidRPr="00D561C8">
        <w:rPr>
          <w:b/>
          <w:sz w:val="24"/>
          <w:szCs w:val="24"/>
        </w:rPr>
        <w:t>Оценка коррупционных рисков</w:t>
      </w:r>
    </w:p>
    <w:p w14:paraId="53B449F3" w14:textId="03097B40" w:rsidR="002B78A7" w:rsidRPr="00D561C8" w:rsidRDefault="002B78A7" w:rsidP="002B78A7">
      <w:pPr>
        <w:pStyle w:val="a6"/>
        <w:ind w:firstLine="567"/>
        <w:jc w:val="both"/>
        <w:rPr>
          <w:sz w:val="24"/>
          <w:szCs w:val="24"/>
        </w:rPr>
      </w:pPr>
      <w:r>
        <w:rPr>
          <w:sz w:val="24"/>
          <w:szCs w:val="24"/>
        </w:rPr>
        <w:t>7.1.</w:t>
      </w:r>
      <w:r w:rsidRPr="00D561C8">
        <w:rPr>
          <w:sz w:val="24"/>
          <w:szCs w:val="24"/>
        </w:rPr>
        <w:t> Целью оценки коррупционных рисков в деятельности Института является определение конкретных работ, услуг и форм деятельности, при реализации которых наиболее высока вероятность совершения работниками Института коррупционных правонарушений как в целях получения личной выгоды, так и в целях получения выгоды Институт</w:t>
      </w:r>
      <w:r>
        <w:rPr>
          <w:sz w:val="24"/>
          <w:szCs w:val="24"/>
        </w:rPr>
        <w:t>а</w:t>
      </w:r>
      <w:r w:rsidRPr="00D561C8">
        <w:rPr>
          <w:sz w:val="24"/>
          <w:szCs w:val="24"/>
        </w:rPr>
        <w:t>.</w:t>
      </w:r>
    </w:p>
    <w:p w14:paraId="4685E48A" w14:textId="77777777" w:rsidR="002B78A7" w:rsidRPr="00D561C8" w:rsidRDefault="002B78A7" w:rsidP="002B78A7">
      <w:pPr>
        <w:pStyle w:val="a6"/>
        <w:ind w:firstLine="567"/>
        <w:jc w:val="both"/>
        <w:rPr>
          <w:sz w:val="24"/>
          <w:szCs w:val="24"/>
        </w:rPr>
      </w:pPr>
      <w:r>
        <w:rPr>
          <w:sz w:val="24"/>
          <w:szCs w:val="24"/>
        </w:rPr>
        <w:t>7.2.</w:t>
      </w:r>
      <w:r w:rsidRPr="00D561C8">
        <w:rPr>
          <w:sz w:val="24"/>
          <w:szCs w:val="24"/>
        </w:rPr>
        <w:t> В Институте устанавливается следующий порядок проведения оценки коррупционных рисков:</w:t>
      </w:r>
    </w:p>
    <w:p w14:paraId="199D663D" w14:textId="77777777" w:rsidR="002B78A7" w:rsidRPr="00D561C8" w:rsidRDefault="002B78A7" w:rsidP="002B78A7">
      <w:pPr>
        <w:pStyle w:val="a6"/>
        <w:ind w:firstLine="567"/>
        <w:jc w:val="both"/>
        <w:rPr>
          <w:sz w:val="24"/>
          <w:szCs w:val="24"/>
        </w:rPr>
      </w:pPr>
      <w:r w:rsidRPr="00D561C8">
        <w:rPr>
          <w:sz w:val="24"/>
          <w:szCs w:val="24"/>
        </w:rPr>
        <w:lastRenderedPageBreak/>
        <w:t>- 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w:t>
      </w:r>
    </w:p>
    <w:p w14:paraId="4667FF69" w14:textId="77777777" w:rsidR="002B78A7" w:rsidRPr="00D561C8" w:rsidRDefault="002B78A7" w:rsidP="002B78A7">
      <w:pPr>
        <w:pStyle w:val="a6"/>
        <w:ind w:firstLine="567"/>
        <w:jc w:val="both"/>
        <w:rPr>
          <w:sz w:val="24"/>
          <w:szCs w:val="24"/>
        </w:rPr>
      </w:pPr>
      <w:r w:rsidRPr="00D561C8">
        <w:rPr>
          <w:sz w:val="24"/>
          <w:szCs w:val="24"/>
        </w:rPr>
        <w:t>- 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w:t>
      </w:r>
    </w:p>
    <w:p w14:paraId="1EBE4367" w14:textId="77777777" w:rsidR="002B78A7" w:rsidRPr="00D561C8" w:rsidRDefault="002B78A7" w:rsidP="002B78A7">
      <w:pPr>
        <w:pStyle w:val="a6"/>
        <w:ind w:firstLine="567"/>
        <w:jc w:val="both"/>
        <w:rPr>
          <w:sz w:val="24"/>
          <w:szCs w:val="24"/>
        </w:rPr>
      </w:pPr>
      <w:r w:rsidRPr="00D561C8">
        <w:rPr>
          <w:sz w:val="24"/>
          <w:szCs w:val="24"/>
        </w:rPr>
        <w:t>- подготовка «карты коррупционных рисков Института» ‒ сводного описания «критических точек» и возможных коррупционных правонарушений;</w:t>
      </w:r>
    </w:p>
    <w:p w14:paraId="042C7B3F" w14:textId="77777777" w:rsidR="002B78A7" w:rsidRPr="00D561C8" w:rsidRDefault="002B78A7" w:rsidP="002B78A7">
      <w:pPr>
        <w:pStyle w:val="a6"/>
        <w:ind w:firstLine="567"/>
        <w:jc w:val="both"/>
        <w:rPr>
          <w:sz w:val="24"/>
          <w:szCs w:val="24"/>
        </w:rPr>
      </w:pPr>
      <w:r w:rsidRPr="00D561C8">
        <w:rPr>
          <w:sz w:val="24"/>
          <w:szCs w:val="24"/>
        </w:rPr>
        <w:t>- определение перечня должностей в Институте, связанных с высоким уровнем коррупционного риска;</w:t>
      </w:r>
    </w:p>
    <w:p w14:paraId="3980D589" w14:textId="77777777" w:rsidR="002B78A7" w:rsidRPr="00D561C8" w:rsidRDefault="002B78A7" w:rsidP="002B78A7">
      <w:pPr>
        <w:pStyle w:val="a6"/>
        <w:ind w:firstLine="567"/>
        <w:jc w:val="both"/>
        <w:rPr>
          <w:sz w:val="24"/>
          <w:szCs w:val="24"/>
        </w:rPr>
      </w:pPr>
      <w:r w:rsidRPr="00D561C8">
        <w:rPr>
          <w:sz w:val="24"/>
          <w:szCs w:val="24"/>
        </w:rPr>
        <w:t>- разработка комплекса мер по устранению или минимизации коррупционных рисков.</w:t>
      </w:r>
    </w:p>
    <w:p w14:paraId="1E8CC4B5" w14:textId="77777777" w:rsidR="002B78A7" w:rsidRPr="00D561C8" w:rsidRDefault="002B78A7" w:rsidP="002B78A7">
      <w:pPr>
        <w:pStyle w:val="a6"/>
        <w:ind w:firstLine="567"/>
        <w:jc w:val="both"/>
        <w:rPr>
          <w:sz w:val="24"/>
          <w:szCs w:val="24"/>
        </w:rPr>
      </w:pPr>
      <w:r>
        <w:rPr>
          <w:sz w:val="24"/>
          <w:szCs w:val="24"/>
        </w:rPr>
        <w:t>7.3</w:t>
      </w:r>
      <w:r w:rsidRPr="00D561C8">
        <w:rPr>
          <w:sz w:val="24"/>
          <w:szCs w:val="24"/>
        </w:rPr>
        <w:t>. Перечень должностей в институте, связанных с высоким уровнем коррупционного риска, включает в себя следующие должности:</w:t>
      </w:r>
    </w:p>
    <w:p w14:paraId="196328BA" w14:textId="10F5368A" w:rsidR="002B78A7" w:rsidRPr="00D561C8" w:rsidRDefault="002B78A7" w:rsidP="002B78A7">
      <w:pPr>
        <w:pStyle w:val="a6"/>
        <w:ind w:firstLine="567"/>
        <w:jc w:val="both"/>
        <w:rPr>
          <w:sz w:val="24"/>
          <w:szCs w:val="24"/>
        </w:rPr>
      </w:pPr>
      <w:r w:rsidRPr="00D561C8">
        <w:rPr>
          <w:sz w:val="24"/>
          <w:szCs w:val="24"/>
        </w:rPr>
        <w:t>-</w:t>
      </w:r>
      <w:r w:rsidR="00711D51">
        <w:rPr>
          <w:sz w:val="24"/>
          <w:szCs w:val="24"/>
        </w:rPr>
        <w:t xml:space="preserve"> </w:t>
      </w:r>
      <w:r w:rsidRPr="00D561C8">
        <w:rPr>
          <w:sz w:val="24"/>
          <w:szCs w:val="24"/>
        </w:rPr>
        <w:t xml:space="preserve">директор </w:t>
      </w:r>
      <w:r w:rsidR="00A922AD">
        <w:rPr>
          <w:sz w:val="24"/>
          <w:szCs w:val="24"/>
        </w:rPr>
        <w:t>и</w:t>
      </w:r>
      <w:r w:rsidRPr="00D561C8">
        <w:rPr>
          <w:sz w:val="24"/>
          <w:szCs w:val="24"/>
        </w:rPr>
        <w:t>нститута;</w:t>
      </w:r>
    </w:p>
    <w:p w14:paraId="0C1E1A4D" w14:textId="45D4D05A" w:rsidR="002B78A7" w:rsidRPr="00D561C8" w:rsidRDefault="002B78A7" w:rsidP="002B78A7">
      <w:pPr>
        <w:pStyle w:val="a6"/>
        <w:ind w:firstLine="567"/>
        <w:jc w:val="both"/>
        <w:rPr>
          <w:sz w:val="24"/>
          <w:szCs w:val="24"/>
        </w:rPr>
      </w:pPr>
      <w:r w:rsidRPr="00D561C8">
        <w:rPr>
          <w:sz w:val="24"/>
          <w:szCs w:val="24"/>
        </w:rPr>
        <w:t>-</w:t>
      </w:r>
      <w:r w:rsidR="00711D51">
        <w:rPr>
          <w:sz w:val="24"/>
          <w:szCs w:val="24"/>
        </w:rPr>
        <w:t xml:space="preserve"> </w:t>
      </w:r>
      <w:r w:rsidRPr="00D561C8">
        <w:rPr>
          <w:sz w:val="24"/>
          <w:szCs w:val="24"/>
        </w:rPr>
        <w:t xml:space="preserve">заместитель директора </w:t>
      </w:r>
      <w:r w:rsidR="00A922AD">
        <w:rPr>
          <w:sz w:val="24"/>
          <w:szCs w:val="24"/>
        </w:rPr>
        <w:t>и</w:t>
      </w:r>
      <w:r w:rsidRPr="00D561C8">
        <w:rPr>
          <w:sz w:val="24"/>
          <w:szCs w:val="24"/>
        </w:rPr>
        <w:t>нститута по научной работе;</w:t>
      </w:r>
    </w:p>
    <w:p w14:paraId="79E3AE52" w14:textId="36A9299E" w:rsidR="002B78A7" w:rsidRDefault="002B78A7" w:rsidP="002B78A7">
      <w:pPr>
        <w:pStyle w:val="a6"/>
        <w:ind w:firstLine="567"/>
        <w:jc w:val="both"/>
        <w:rPr>
          <w:sz w:val="24"/>
          <w:szCs w:val="24"/>
        </w:rPr>
      </w:pPr>
      <w:r w:rsidRPr="00D561C8">
        <w:rPr>
          <w:sz w:val="24"/>
          <w:szCs w:val="24"/>
        </w:rPr>
        <w:t>-</w:t>
      </w:r>
      <w:r w:rsidR="00711D51">
        <w:rPr>
          <w:sz w:val="24"/>
          <w:szCs w:val="24"/>
        </w:rPr>
        <w:t xml:space="preserve"> </w:t>
      </w:r>
      <w:r w:rsidRPr="00D561C8">
        <w:rPr>
          <w:sz w:val="24"/>
          <w:szCs w:val="24"/>
        </w:rPr>
        <w:t xml:space="preserve">заместитель директора </w:t>
      </w:r>
      <w:r w:rsidR="00A922AD">
        <w:rPr>
          <w:sz w:val="24"/>
          <w:szCs w:val="24"/>
        </w:rPr>
        <w:t>и</w:t>
      </w:r>
      <w:r w:rsidRPr="00D561C8">
        <w:rPr>
          <w:sz w:val="24"/>
          <w:szCs w:val="24"/>
        </w:rPr>
        <w:t xml:space="preserve">нститута по </w:t>
      </w:r>
      <w:r>
        <w:rPr>
          <w:sz w:val="24"/>
          <w:szCs w:val="24"/>
        </w:rPr>
        <w:t>инновациям и развитию</w:t>
      </w:r>
      <w:r w:rsidRPr="00D561C8">
        <w:rPr>
          <w:sz w:val="24"/>
          <w:szCs w:val="24"/>
        </w:rPr>
        <w:t>;</w:t>
      </w:r>
    </w:p>
    <w:p w14:paraId="2EA38264" w14:textId="578418E5" w:rsidR="002B78A7" w:rsidRPr="00D561C8" w:rsidRDefault="002B78A7" w:rsidP="002B78A7">
      <w:pPr>
        <w:pStyle w:val="a6"/>
        <w:jc w:val="both"/>
        <w:rPr>
          <w:sz w:val="24"/>
          <w:szCs w:val="24"/>
        </w:rPr>
      </w:pPr>
      <w:r>
        <w:rPr>
          <w:sz w:val="24"/>
          <w:szCs w:val="24"/>
        </w:rPr>
        <w:t xml:space="preserve">         - </w:t>
      </w:r>
      <w:r w:rsidRPr="00CA70BB">
        <w:rPr>
          <w:sz w:val="24"/>
          <w:szCs w:val="24"/>
        </w:rPr>
        <w:t xml:space="preserve">начальник </w:t>
      </w:r>
      <w:r w:rsidR="00A922AD" w:rsidRPr="00CA70BB">
        <w:rPr>
          <w:sz w:val="24"/>
          <w:szCs w:val="24"/>
        </w:rPr>
        <w:t xml:space="preserve">административно-технического </w:t>
      </w:r>
      <w:r w:rsidRPr="00CA70BB">
        <w:rPr>
          <w:sz w:val="24"/>
          <w:szCs w:val="24"/>
        </w:rPr>
        <w:t>отдела</w:t>
      </w:r>
      <w:r>
        <w:rPr>
          <w:sz w:val="24"/>
          <w:szCs w:val="24"/>
        </w:rPr>
        <w:t>;</w:t>
      </w:r>
      <w:r w:rsidR="00A922AD">
        <w:rPr>
          <w:sz w:val="24"/>
          <w:szCs w:val="24"/>
        </w:rPr>
        <w:t xml:space="preserve"> </w:t>
      </w:r>
    </w:p>
    <w:p w14:paraId="51CE00E2" w14:textId="0ECE2290" w:rsidR="002B78A7" w:rsidRDefault="002B78A7" w:rsidP="002B78A7">
      <w:pPr>
        <w:pStyle w:val="a6"/>
        <w:ind w:firstLine="567"/>
        <w:jc w:val="both"/>
        <w:rPr>
          <w:sz w:val="24"/>
          <w:szCs w:val="24"/>
        </w:rPr>
      </w:pPr>
      <w:r w:rsidRPr="00D561C8">
        <w:rPr>
          <w:sz w:val="24"/>
          <w:szCs w:val="24"/>
        </w:rPr>
        <w:t>-</w:t>
      </w:r>
      <w:r w:rsidR="00711D51">
        <w:rPr>
          <w:sz w:val="24"/>
          <w:szCs w:val="24"/>
        </w:rPr>
        <w:t xml:space="preserve"> </w:t>
      </w:r>
      <w:r w:rsidRPr="00D561C8">
        <w:rPr>
          <w:sz w:val="24"/>
          <w:szCs w:val="24"/>
        </w:rPr>
        <w:t>главный бухгалтер;</w:t>
      </w:r>
    </w:p>
    <w:p w14:paraId="7DED259D" w14:textId="087D4D0E" w:rsidR="00A922AD" w:rsidRDefault="00A922AD" w:rsidP="002B78A7">
      <w:pPr>
        <w:pStyle w:val="a6"/>
        <w:ind w:firstLine="567"/>
        <w:jc w:val="both"/>
        <w:rPr>
          <w:sz w:val="24"/>
          <w:szCs w:val="24"/>
        </w:rPr>
      </w:pPr>
      <w:r>
        <w:rPr>
          <w:sz w:val="24"/>
          <w:szCs w:val="24"/>
        </w:rPr>
        <w:t xml:space="preserve">- </w:t>
      </w:r>
      <w:r w:rsidRPr="00CA70BB">
        <w:rPr>
          <w:sz w:val="24"/>
          <w:szCs w:val="24"/>
        </w:rPr>
        <w:t>заместитель главного бухгалтера</w:t>
      </w:r>
      <w:r>
        <w:rPr>
          <w:sz w:val="24"/>
          <w:szCs w:val="24"/>
        </w:rPr>
        <w:t xml:space="preserve">; </w:t>
      </w:r>
    </w:p>
    <w:p w14:paraId="6704ADAC" w14:textId="77777777" w:rsidR="002B78A7" w:rsidRPr="00D561C8" w:rsidRDefault="002B78A7" w:rsidP="002B78A7">
      <w:pPr>
        <w:pStyle w:val="a6"/>
        <w:ind w:firstLine="567"/>
        <w:jc w:val="both"/>
        <w:rPr>
          <w:sz w:val="24"/>
          <w:szCs w:val="24"/>
        </w:rPr>
      </w:pPr>
      <w:r>
        <w:rPr>
          <w:sz w:val="24"/>
          <w:szCs w:val="24"/>
        </w:rPr>
        <w:t>- ведущие научный сотрудники-заведующие лабораториями;</w:t>
      </w:r>
    </w:p>
    <w:p w14:paraId="39879BF1" w14:textId="1D6FB16A" w:rsidR="002B78A7" w:rsidRPr="00CA70BB" w:rsidRDefault="002B78A7" w:rsidP="002B78A7">
      <w:pPr>
        <w:pStyle w:val="a6"/>
        <w:ind w:firstLine="567"/>
        <w:jc w:val="both"/>
        <w:rPr>
          <w:sz w:val="24"/>
          <w:szCs w:val="24"/>
        </w:rPr>
      </w:pPr>
      <w:r w:rsidRPr="00CA70BB">
        <w:rPr>
          <w:sz w:val="24"/>
          <w:szCs w:val="24"/>
        </w:rPr>
        <w:t>-</w:t>
      </w:r>
      <w:r w:rsidR="00711D51" w:rsidRPr="00CA70BB">
        <w:rPr>
          <w:sz w:val="24"/>
          <w:szCs w:val="24"/>
        </w:rPr>
        <w:t xml:space="preserve"> </w:t>
      </w:r>
      <w:r w:rsidRPr="00CA70BB">
        <w:rPr>
          <w:sz w:val="24"/>
          <w:szCs w:val="24"/>
        </w:rPr>
        <w:t>главный врач</w:t>
      </w:r>
      <w:r w:rsidR="00A922AD" w:rsidRPr="00CA70BB">
        <w:rPr>
          <w:sz w:val="24"/>
          <w:szCs w:val="24"/>
        </w:rPr>
        <w:t>-врач-инфекционист</w:t>
      </w:r>
      <w:r w:rsidRPr="00CA70BB">
        <w:rPr>
          <w:sz w:val="24"/>
          <w:szCs w:val="24"/>
        </w:rPr>
        <w:t>;</w:t>
      </w:r>
    </w:p>
    <w:p w14:paraId="22763B14" w14:textId="2646972B" w:rsidR="002B78A7" w:rsidRPr="00CA70BB" w:rsidRDefault="002B78A7" w:rsidP="002B78A7">
      <w:pPr>
        <w:pStyle w:val="a6"/>
        <w:ind w:firstLine="567"/>
        <w:jc w:val="both"/>
        <w:rPr>
          <w:sz w:val="24"/>
          <w:szCs w:val="24"/>
        </w:rPr>
      </w:pPr>
      <w:r w:rsidRPr="00CA70BB">
        <w:rPr>
          <w:sz w:val="24"/>
          <w:szCs w:val="24"/>
        </w:rPr>
        <w:t>- заместитель главного врача</w:t>
      </w:r>
      <w:r w:rsidR="00A922AD" w:rsidRPr="00CA70BB">
        <w:rPr>
          <w:sz w:val="24"/>
          <w:szCs w:val="24"/>
        </w:rPr>
        <w:t xml:space="preserve"> по ЭВН-врач-инфекционист</w:t>
      </w:r>
      <w:r w:rsidRPr="00CA70BB">
        <w:rPr>
          <w:sz w:val="24"/>
          <w:szCs w:val="24"/>
        </w:rPr>
        <w:t>;</w:t>
      </w:r>
    </w:p>
    <w:p w14:paraId="2CC52F88" w14:textId="4A01D3B9" w:rsidR="002B78A7" w:rsidRPr="00CA70BB" w:rsidRDefault="002B78A7" w:rsidP="002B78A7">
      <w:pPr>
        <w:pStyle w:val="a6"/>
        <w:ind w:firstLine="567"/>
        <w:jc w:val="both"/>
        <w:rPr>
          <w:sz w:val="24"/>
          <w:szCs w:val="24"/>
        </w:rPr>
      </w:pPr>
      <w:r w:rsidRPr="00CA70BB">
        <w:rPr>
          <w:sz w:val="24"/>
          <w:szCs w:val="24"/>
        </w:rPr>
        <w:t>-</w:t>
      </w:r>
      <w:r w:rsidR="00711D51" w:rsidRPr="00CA70BB">
        <w:rPr>
          <w:sz w:val="24"/>
          <w:szCs w:val="24"/>
        </w:rPr>
        <w:t xml:space="preserve"> </w:t>
      </w:r>
      <w:r w:rsidRPr="00CA70BB">
        <w:rPr>
          <w:sz w:val="24"/>
          <w:szCs w:val="24"/>
        </w:rPr>
        <w:t>руководитель</w:t>
      </w:r>
      <w:r w:rsidR="00A922AD" w:rsidRPr="00CA70BB">
        <w:rPr>
          <w:sz w:val="24"/>
          <w:szCs w:val="24"/>
        </w:rPr>
        <w:t>-врач-инфекционист</w:t>
      </w:r>
      <w:r w:rsidRPr="00CA70BB">
        <w:rPr>
          <w:sz w:val="24"/>
          <w:szCs w:val="24"/>
        </w:rPr>
        <w:t xml:space="preserve"> </w:t>
      </w:r>
      <w:r w:rsidR="00A922AD" w:rsidRPr="00CA70BB">
        <w:rPr>
          <w:sz w:val="24"/>
          <w:szCs w:val="24"/>
        </w:rPr>
        <w:t>Приволжского окружного ц</w:t>
      </w:r>
      <w:r w:rsidRPr="00CA70BB">
        <w:rPr>
          <w:sz w:val="24"/>
          <w:szCs w:val="24"/>
        </w:rPr>
        <w:t xml:space="preserve">ентра </w:t>
      </w:r>
      <w:r w:rsidR="00A922AD" w:rsidRPr="00CA70BB">
        <w:rPr>
          <w:sz w:val="24"/>
          <w:szCs w:val="24"/>
        </w:rPr>
        <w:t xml:space="preserve">по профилактике и борьбе со </w:t>
      </w:r>
      <w:r w:rsidRPr="00CA70BB">
        <w:rPr>
          <w:sz w:val="24"/>
          <w:szCs w:val="24"/>
        </w:rPr>
        <w:t>СПИД;</w:t>
      </w:r>
      <w:r w:rsidR="00A922AD" w:rsidRPr="00CA70BB">
        <w:rPr>
          <w:sz w:val="24"/>
          <w:szCs w:val="24"/>
        </w:rPr>
        <w:t xml:space="preserve"> </w:t>
      </w:r>
    </w:p>
    <w:p w14:paraId="4ED6F99F" w14:textId="43243E8B" w:rsidR="002B78A7" w:rsidRDefault="002B78A7" w:rsidP="002B78A7">
      <w:pPr>
        <w:pStyle w:val="a6"/>
        <w:ind w:firstLine="567"/>
        <w:jc w:val="both"/>
        <w:rPr>
          <w:sz w:val="24"/>
          <w:szCs w:val="24"/>
        </w:rPr>
      </w:pPr>
      <w:r w:rsidRPr="00CA70BB">
        <w:rPr>
          <w:sz w:val="24"/>
          <w:szCs w:val="24"/>
        </w:rPr>
        <w:t>- администратор</w:t>
      </w:r>
      <w:r w:rsidR="00A922AD" w:rsidRPr="00CA70BB">
        <w:rPr>
          <w:sz w:val="24"/>
          <w:szCs w:val="24"/>
        </w:rPr>
        <w:t xml:space="preserve"> вычислительной сети</w:t>
      </w:r>
      <w:r w:rsidRPr="00CA70BB">
        <w:rPr>
          <w:sz w:val="24"/>
          <w:szCs w:val="24"/>
        </w:rPr>
        <w:t>;</w:t>
      </w:r>
      <w:r w:rsidR="00A922AD">
        <w:rPr>
          <w:sz w:val="24"/>
          <w:szCs w:val="24"/>
        </w:rPr>
        <w:t xml:space="preserve"> </w:t>
      </w:r>
    </w:p>
    <w:p w14:paraId="4B47D0B0" w14:textId="77777777" w:rsidR="002B78A7" w:rsidRPr="00D561C8" w:rsidRDefault="002B78A7" w:rsidP="002B78A7">
      <w:pPr>
        <w:pStyle w:val="a6"/>
        <w:ind w:firstLine="567"/>
        <w:jc w:val="both"/>
        <w:rPr>
          <w:sz w:val="24"/>
          <w:szCs w:val="24"/>
        </w:rPr>
      </w:pPr>
      <w:r>
        <w:rPr>
          <w:sz w:val="24"/>
          <w:szCs w:val="24"/>
        </w:rPr>
        <w:t xml:space="preserve">- фармацевт; </w:t>
      </w:r>
    </w:p>
    <w:p w14:paraId="1D1DD039" w14:textId="4AC42C2F" w:rsidR="002B78A7" w:rsidRDefault="002B78A7" w:rsidP="002B78A7">
      <w:pPr>
        <w:pStyle w:val="a6"/>
        <w:ind w:firstLine="567"/>
        <w:jc w:val="both"/>
        <w:rPr>
          <w:sz w:val="24"/>
          <w:szCs w:val="24"/>
        </w:rPr>
      </w:pPr>
      <w:r w:rsidRPr="00D561C8">
        <w:rPr>
          <w:sz w:val="24"/>
          <w:szCs w:val="24"/>
        </w:rPr>
        <w:t>-</w:t>
      </w:r>
      <w:r>
        <w:rPr>
          <w:sz w:val="24"/>
          <w:szCs w:val="24"/>
        </w:rPr>
        <w:t xml:space="preserve"> заведующим отделением лабораторной диагностики</w:t>
      </w:r>
      <w:r w:rsidR="00A922AD">
        <w:rPr>
          <w:sz w:val="24"/>
          <w:szCs w:val="24"/>
        </w:rPr>
        <w:t>-</w:t>
      </w:r>
      <w:r>
        <w:rPr>
          <w:sz w:val="24"/>
          <w:szCs w:val="24"/>
        </w:rPr>
        <w:t>врач КЛД;</w:t>
      </w:r>
    </w:p>
    <w:p w14:paraId="1BC9DDD8" w14:textId="40E5AE6A" w:rsidR="002B78A7" w:rsidRDefault="002B78A7" w:rsidP="002B78A7">
      <w:pPr>
        <w:pStyle w:val="a6"/>
        <w:ind w:firstLine="567"/>
        <w:jc w:val="both"/>
        <w:rPr>
          <w:rFonts w:cs="Times New Roman"/>
          <w:sz w:val="24"/>
          <w:szCs w:val="24"/>
        </w:rPr>
      </w:pPr>
      <w:r w:rsidRPr="00D561C8">
        <w:rPr>
          <w:rFonts w:cs="Times New Roman"/>
          <w:sz w:val="24"/>
          <w:szCs w:val="24"/>
        </w:rPr>
        <w:t>-</w:t>
      </w:r>
      <w:r>
        <w:rPr>
          <w:rFonts w:cs="Times New Roman"/>
          <w:sz w:val="24"/>
          <w:szCs w:val="24"/>
        </w:rPr>
        <w:t xml:space="preserve"> начальник отдела закупок;</w:t>
      </w:r>
    </w:p>
    <w:p w14:paraId="44F1A408" w14:textId="60802845" w:rsidR="00A922AD" w:rsidRPr="00CA70BB" w:rsidRDefault="00A922AD" w:rsidP="00A922AD">
      <w:pPr>
        <w:pStyle w:val="a6"/>
        <w:ind w:firstLine="567"/>
        <w:jc w:val="both"/>
        <w:rPr>
          <w:rFonts w:cs="Times New Roman"/>
          <w:sz w:val="24"/>
          <w:szCs w:val="24"/>
        </w:rPr>
      </w:pPr>
      <w:r w:rsidRPr="00CA70BB">
        <w:rPr>
          <w:rFonts w:cs="Times New Roman"/>
          <w:sz w:val="24"/>
          <w:szCs w:val="24"/>
        </w:rPr>
        <w:t xml:space="preserve">- ведущий специалист по закупкам; </w:t>
      </w:r>
    </w:p>
    <w:p w14:paraId="49104BC8" w14:textId="2F95CDBD" w:rsidR="00A922AD" w:rsidRDefault="00A922AD" w:rsidP="00A922AD">
      <w:pPr>
        <w:pStyle w:val="a6"/>
        <w:ind w:firstLine="567"/>
        <w:jc w:val="both"/>
        <w:rPr>
          <w:rFonts w:cs="Times New Roman"/>
          <w:sz w:val="24"/>
          <w:szCs w:val="24"/>
        </w:rPr>
      </w:pPr>
      <w:r w:rsidRPr="00CA70BB">
        <w:rPr>
          <w:rFonts w:cs="Times New Roman"/>
          <w:sz w:val="24"/>
          <w:szCs w:val="24"/>
        </w:rPr>
        <w:t>- специалист по закупкам;</w:t>
      </w:r>
      <w:r>
        <w:rPr>
          <w:rFonts w:cs="Times New Roman"/>
          <w:sz w:val="24"/>
          <w:szCs w:val="24"/>
        </w:rPr>
        <w:t xml:space="preserve"> </w:t>
      </w:r>
    </w:p>
    <w:p w14:paraId="7D2C3640" w14:textId="21028A01" w:rsidR="00A922AD" w:rsidRPr="00CA70BB" w:rsidRDefault="00A922AD" w:rsidP="002B78A7">
      <w:pPr>
        <w:pStyle w:val="a6"/>
        <w:ind w:firstLine="567"/>
        <w:jc w:val="both"/>
        <w:rPr>
          <w:rFonts w:cs="Times New Roman"/>
          <w:sz w:val="24"/>
          <w:szCs w:val="24"/>
        </w:rPr>
      </w:pPr>
      <w:r w:rsidRPr="00CA70BB">
        <w:rPr>
          <w:rFonts w:cs="Times New Roman"/>
          <w:sz w:val="24"/>
          <w:szCs w:val="24"/>
        </w:rPr>
        <w:t xml:space="preserve">- кладовщик;   </w:t>
      </w:r>
    </w:p>
    <w:p w14:paraId="37337110" w14:textId="5171EEBC" w:rsidR="00A922AD" w:rsidRPr="00D561C8" w:rsidRDefault="00A922AD" w:rsidP="002B78A7">
      <w:pPr>
        <w:pStyle w:val="a6"/>
        <w:ind w:firstLine="567"/>
        <w:jc w:val="both"/>
        <w:rPr>
          <w:sz w:val="24"/>
          <w:szCs w:val="24"/>
        </w:rPr>
      </w:pPr>
      <w:r w:rsidRPr="00CA70BB">
        <w:rPr>
          <w:rFonts w:cs="Times New Roman"/>
          <w:sz w:val="24"/>
          <w:szCs w:val="24"/>
        </w:rPr>
        <w:t xml:space="preserve">- </w:t>
      </w:r>
      <w:r w:rsidR="0036209F">
        <w:rPr>
          <w:rFonts w:cs="Times New Roman"/>
          <w:sz w:val="24"/>
          <w:szCs w:val="24"/>
        </w:rPr>
        <w:t>сотрудники</w:t>
      </w:r>
      <w:r w:rsidR="00CA70BB">
        <w:rPr>
          <w:rFonts w:cs="Times New Roman"/>
          <w:sz w:val="24"/>
          <w:szCs w:val="24"/>
        </w:rPr>
        <w:t xml:space="preserve">, входящие в </w:t>
      </w:r>
      <w:r w:rsidRPr="00CA70BB">
        <w:rPr>
          <w:rFonts w:cs="Times New Roman"/>
          <w:sz w:val="24"/>
          <w:szCs w:val="24"/>
        </w:rPr>
        <w:t>состав комиссии по осуществлению закупок путём проведения конкурсов, аукционов, запросов котировок, запросов предложений.</w:t>
      </w:r>
      <w:r>
        <w:rPr>
          <w:rFonts w:cs="Times New Roman"/>
          <w:sz w:val="24"/>
          <w:szCs w:val="24"/>
        </w:rPr>
        <w:t xml:space="preserve"> </w:t>
      </w:r>
    </w:p>
    <w:p w14:paraId="6C0D95EC" w14:textId="77777777" w:rsidR="002B78A7" w:rsidRPr="00D561C8" w:rsidRDefault="002B78A7" w:rsidP="002B78A7">
      <w:pPr>
        <w:pStyle w:val="a6"/>
        <w:ind w:firstLine="567"/>
        <w:jc w:val="both"/>
        <w:rPr>
          <w:sz w:val="24"/>
          <w:szCs w:val="24"/>
        </w:rPr>
      </w:pPr>
      <w:r>
        <w:rPr>
          <w:sz w:val="24"/>
          <w:szCs w:val="24"/>
        </w:rPr>
        <w:t>7.4.</w:t>
      </w:r>
      <w:r w:rsidRPr="00D561C8">
        <w:rPr>
          <w:sz w:val="24"/>
          <w:szCs w:val="24"/>
        </w:rPr>
        <w:t> Карта коррупционных рисков Института включает следующие «критические точки»:</w:t>
      </w:r>
    </w:p>
    <w:p w14:paraId="603D74E5" w14:textId="77777777" w:rsidR="002B78A7" w:rsidRPr="00D561C8" w:rsidRDefault="002B78A7" w:rsidP="002B78A7">
      <w:pPr>
        <w:pStyle w:val="a6"/>
        <w:ind w:firstLine="567"/>
        <w:jc w:val="both"/>
        <w:rPr>
          <w:sz w:val="24"/>
          <w:szCs w:val="24"/>
        </w:rPr>
      </w:pPr>
      <w:r w:rsidRPr="00D561C8">
        <w:rPr>
          <w:sz w:val="24"/>
          <w:szCs w:val="24"/>
        </w:rPr>
        <w:t>- все виды платных услуг, оказываемых Институтом;</w:t>
      </w:r>
    </w:p>
    <w:p w14:paraId="30BA6044" w14:textId="77777777" w:rsidR="002B78A7" w:rsidRPr="00D561C8" w:rsidRDefault="002B78A7" w:rsidP="002B78A7">
      <w:pPr>
        <w:pStyle w:val="a6"/>
        <w:ind w:firstLine="567"/>
        <w:jc w:val="both"/>
        <w:rPr>
          <w:sz w:val="24"/>
          <w:szCs w:val="24"/>
        </w:rPr>
      </w:pPr>
      <w:r w:rsidRPr="00D561C8">
        <w:rPr>
          <w:sz w:val="24"/>
          <w:szCs w:val="24"/>
        </w:rPr>
        <w:t>- хозяйственно-закупочная деятельность;</w:t>
      </w:r>
    </w:p>
    <w:p w14:paraId="790BD9D4" w14:textId="2AE64436" w:rsidR="002B78A7" w:rsidRPr="00D561C8" w:rsidRDefault="002B78A7" w:rsidP="002B78A7">
      <w:pPr>
        <w:pStyle w:val="a6"/>
        <w:ind w:firstLine="567"/>
        <w:jc w:val="both"/>
        <w:rPr>
          <w:sz w:val="24"/>
          <w:szCs w:val="24"/>
        </w:rPr>
      </w:pPr>
      <w:r w:rsidRPr="00D561C8">
        <w:rPr>
          <w:sz w:val="24"/>
          <w:szCs w:val="24"/>
        </w:rPr>
        <w:t>- </w:t>
      </w:r>
      <w:r w:rsidR="00CA70BB">
        <w:rPr>
          <w:sz w:val="24"/>
          <w:szCs w:val="24"/>
        </w:rPr>
        <w:t>финансовая</w:t>
      </w:r>
      <w:r w:rsidRPr="00D561C8">
        <w:rPr>
          <w:sz w:val="24"/>
          <w:szCs w:val="24"/>
        </w:rPr>
        <w:t xml:space="preserve"> деятельность;</w:t>
      </w:r>
      <w:r w:rsidR="00AF168D">
        <w:rPr>
          <w:sz w:val="24"/>
          <w:szCs w:val="24"/>
        </w:rPr>
        <w:t xml:space="preserve"> </w:t>
      </w:r>
    </w:p>
    <w:p w14:paraId="56B0A502" w14:textId="77777777" w:rsidR="002B78A7" w:rsidRPr="00D561C8" w:rsidRDefault="002B78A7" w:rsidP="002B78A7">
      <w:pPr>
        <w:pStyle w:val="a6"/>
        <w:ind w:firstLine="567"/>
        <w:jc w:val="both"/>
        <w:rPr>
          <w:sz w:val="24"/>
          <w:szCs w:val="24"/>
        </w:rPr>
      </w:pPr>
      <w:r w:rsidRPr="00D561C8">
        <w:rPr>
          <w:sz w:val="24"/>
          <w:szCs w:val="24"/>
        </w:rPr>
        <w:t>- процессы, связанные с движением кадров в Институте (прием на работу, повышение в должности и т.д.);</w:t>
      </w:r>
    </w:p>
    <w:p w14:paraId="51B71578" w14:textId="77777777" w:rsidR="002B78A7" w:rsidRDefault="002B78A7" w:rsidP="002B78A7">
      <w:pPr>
        <w:pStyle w:val="a6"/>
        <w:ind w:firstLine="567"/>
        <w:jc w:val="both"/>
        <w:rPr>
          <w:sz w:val="24"/>
          <w:szCs w:val="24"/>
        </w:rPr>
      </w:pPr>
      <w:r w:rsidRPr="00D561C8">
        <w:rPr>
          <w:sz w:val="24"/>
          <w:szCs w:val="24"/>
        </w:rPr>
        <w:t>- принятие управленческих решений.</w:t>
      </w:r>
    </w:p>
    <w:p w14:paraId="012CE585" w14:textId="77777777" w:rsidR="00640453" w:rsidRPr="00640453" w:rsidRDefault="00640453" w:rsidP="00711D51">
      <w:pPr>
        <w:spacing w:after="0" w:line="240" w:lineRule="auto"/>
        <w:jc w:val="both"/>
        <w:rPr>
          <w:rFonts w:ascii="Times New Roman" w:hAnsi="Times New Roman"/>
          <w:sz w:val="24"/>
        </w:rPr>
      </w:pPr>
    </w:p>
    <w:p w14:paraId="26A7DCC7" w14:textId="63E24D95" w:rsidR="00BA4A38" w:rsidRPr="00BA4A38" w:rsidRDefault="00711D51" w:rsidP="00B64ADB">
      <w:pPr>
        <w:spacing w:after="0" w:line="240" w:lineRule="auto"/>
        <w:jc w:val="center"/>
        <w:rPr>
          <w:rFonts w:ascii="Times New Roman" w:hAnsi="Times New Roman"/>
          <w:b/>
          <w:bCs/>
          <w:sz w:val="24"/>
        </w:rPr>
      </w:pPr>
      <w:r>
        <w:rPr>
          <w:rFonts w:ascii="Times New Roman" w:hAnsi="Times New Roman"/>
          <w:b/>
          <w:bCs/>
          <w:sz w:val="24"/>
        </w:rPr>
        <w:t>8</w:t>
      </w:r>
      <w:r w:rsidR="00D37664" w:rsidRPr="00640453">
        <w:rPr>
          <w:rFonts w:ascii="Times New Roman" w:hAnsi="Times New Roman"/>
          <w:b/>
          <w:bCs/>
          <w:sz w:val="24"/>
        </w:rPr>
        <w:t>. </w:t>
      </w:r>
      <w:r w:rsidR="00BA4A38" w:rsidRPr="00BA4A38">
        <w:rPr>
          <w:rFonts w:ascii="Times New Roman" w:hAnsi="Times New Roman"/>
          <w:b/>
          <w:bCs/>
          <w:sz w:val="24"/>
        </w:rPr>
        <w:t xml:space="preserve">Перечень реализуемых </w:t>
      </w:r>
      <w:r w:rsidR="00BA4A38">
        <w:rPr>
          <w:rFonts w:ascii="Times New Roman" w:hAnsi="Times New Roman"/>
          <w:b/>
          <w:bCs/>
          <w:sz w:val="24"/>
        </w:rPr>
        <w:t xml:space="preserve">Институтом </w:t>
      </w:r>
      <w:r w:rsidR="00BA4A38" w:rsidRPr="00BA4A38">
        <w:rPr>
          <w:rFonts w:ascii="Times New Roman" w:hAnsi="Times New Roman"/>
          <w:b/>
          <w:bCs/>
          <w:sz w:val="24"/>
        </w:rPr>
        <w:t>мероприятий</w:t>
      </w:r>
      <w:r w:rsidR="00BA4A38">
        <w:rPr>
          <w:rFonts w:ascii="Times New Roman" w:hAnsi="Times New Roman"/>
          <w:b/>
          <w:bCs/>
          <w:sz w:val="24"/>
        </w:rPr>
        <w:t xml:space="preserve"> по противодействию коррупции</w:t>
      </w:r>
    </w:p>
    <w:p w14:paraId="10CD7D9C" w14:textId="77777777" w:rsidR="00BA4A38" w:rsidRPr="00BA4A38" w:rsidRDefault="00BA4A38" w:rsidP="00B64ADB">
      <w:pPr>
        <w:spacing w:after="0" w:line="240" w:lineRule="auto"/>
        <w:ind w:firstLine="709"/>
        <w:jc w:val="both"/>
        <w:rPr>
          <w:rFonts w:ascii="Times New Roman" w:hAnsi="Times New Roman"/>
          <w:sz w:val="24"/>
        </w:rPr>
      </w:pPr>
      <w:r w:rsidRPr="00BA4A38">
        <w:rPr>
          <w:rFonts w:ascii="Times New Roman" w:hAnsi="Times New Roman"/>
          <w:sz w:val="24"/>
        </w:rPr>
        <w:t>8.1. Нормативное обеспечение, закрепление стандартов поведения и декларация намерений:</w:t>
      </w:r>
    </w:p>
    <w:p w14:paraId="36588FCE" w14:textId="5ED3992B" w:rsidR="00BA4A38" w:rsidRPr="00BA4A38" w:rsidRDefault="00BA4A38" w:rsidP="00BA4A38">
      <w:pPr>
        <w:spacing w:after="0" w:line="240" w:lineRule="auto"/>
        <w:ind w:firstLine="709"/>
        <w:jc w:val="both"/>
        <w:rPr>
          <w:rFonts w:ascii="Times New Roman" w:hAnsi="Times New Roman"/>
          <w:sz w:val="24"/>
        </w:rPr>
      </w:pPr>
      <w:r w:rsidRPr="00BA4A38">
        <w:rPr>
          <w:rFonts w:ascii="Times New Roman" w:hAnsi="Times New Roman"/>
          <w:sz w:val="24"/>
        </w:rPr>
        <w:t xml:space="preserve">- разработка и внедрение </w:t>
      </w:r>
      <w:r w:rsidRPr="00CA70BB">
        <w:rPr>
          <w:rFonts w:ascii="Times New Roman" w:hAnsi="Times New Roman"/>
          <w:sz w:val="24"/>
        </w:rPr>
        <w:t>Положения о конфликте интересов</w:t>
      </w:r>
      <w:r w:rsidRPr="00BA4A38">
        <w:rPr>
          <w:rFonts w:ascii="Times New Roman" w:hAnsi="Times New Roman"/>
          <w:sz w:val="24"/>
        </w:rPr>
        <w:t>, образца декларации о конфликте интересов;</w:t>
      </w:r>
    </w:p>
    <w:p w14:paraId="2B395FFC" w14:textId="78983833" w:rsidR="00BA4A38" w:rsidRPr="00BA4A38" w:rsidRDefault="00BA4A38" w:rsidP="00BA4A38">
      <w:pPr>
        <w:spacing w:after="0" w:line="240" w:lineRule="auto"/>
        <w:ind w:firstLine="709"/>
        <w:jc w:val="both"/>
        <w:rPr>
          <w:rFonts w:ascii="Times New Roman" w:hAnsi="Times New Roman"/>
          <w:sz w:val="24"/>
        </w:rPr>
      </w:pPr>
      <w:r w:rsidRPr="00BA4A38">
        <w:rPr>
          <w:rFonts w:ascii="Times New Roman" w:hAnsi="Times New Roman"/>
          <w:sz w:val="24"/>
        </w:rPr>
        <w:t xml:space="preserve">- разработка и утверждение иных локальных нормативных актов </w:t>
      </w:r>
      <w:r>
        <w:rPr>
          <w:rFonts w:ascii="Times New Roman" w:hAnsi="Times New Roman"/>
          <w:sz w:val="24"/>
        </w:rPr>
        <w:t xml:space="preserve">Института </w:t>
      </w:r>
      <w:r w:rsidRPr="00BA4A38">
        <w:rPr>
          <w:rFonts w:ascii="Times New Roman" w:hAnsi="Times New Roman"/>
          <w:sz w:val="24"/>
        </w:rPr>
        <w:t>по вопросам профилактики и недопущения коррупционного поведения.</w:t>
      </w:r>
    </w:p>
    <w:p w14:paraId="5323FF57" w14:textId="77777777" w:rsidR="00BA4A38" w:rsidRPr="00BA4A38" w:rsidRDefault="00BA4A38" w:rsidP="00BA4A38">
      <w:pPr>
        <w:spacing w:after="0" w:line="240" w:lineRule="auto"/>
        <w:ind w:firstLine="709"/>
        <w:jc w:val="both"/>
        <w:rPr>
          <w:rFonts w:ascii="Times New Roman" w:hAnsi="Times New Roman"/>
          <w:sz w:val="24"/>
        </w:rPr>
      </w:pPr>
      <w:r w:rsidRPr="00BA4A38">
        <w:rPr>
          <w:rFonts w:ascii="Times New Roman" w:hAnsi="Times New Roman"/>
          <w:sz w:val="24"/>
        </w:rPr>
        <w:t>8.2. Разработка и введение специальных антикоррупционных процедур:</w:t>
      </w:r>
    </w:p>
    <w:p w14:paraId="2707A0AC" w14:textId="21A671C5" w:rsidR="00BA4A38" w:rsidRPr="00BA4A38" w:rsidRDefault="00BA4A38" w:rsidP="00BA4A38">
      <w:pPr>
        <w:spacing w:after="0" w:line="240" w:lineRule="auto"/>
        <w:ind w:firstLine="709"/>
        <w:jc w:val="both"/>
        <w:rPr>
          <w:rFonts w:ascii="Times New Roman" w:hAnsi="Times New Roman"/>
          <w:sz w:val="24"/>
        </w:rPr>
      </w:pPr>
      <w:r w:rsidRPr="00BA4A38">
        <w:rPr>
          <w:rFonts w:ascii="Times New Roman" w:hAnsi="Times New Roman"/>
          <w:sz w:val="24"/>
        </w:rPr>
        <w:t xml:space="preserve">- введение процедуры информирования работодателя работниками </w:t>
      </w:r>
      <w:r>
        <w:rPr>
          <w:rFonts w:ascii="Times New Roman" w:hAnsi="Times New Roman"/>
          <w:sz w:val="24"/>
        </w:rPr>
        <w:t xml:space="preserve">Института </w:t>
      </w:r>
      <w:r w:rsidRPr="00BA4A38">
        <w:rPr>
          <w:rFonts w:ascii="Times New Roman" w:hAnsi="Times New Roman"/>
          <w:sz w:val="24"/>
        </w:rPr>
        <w:t>о случаях склонения их к совершению коррупционных нарушений и порядка рассмотрения таких сообщений;</w:t>
      </w:r>
    </w:p>
    <w:p w14:paraId="6AABA7D2" w14:textId="77777777" w:rsidR="00BA4A38" w:rsidRPr="00BA4A38" w:rsidRDefault="00BA4A38" w:rsidP="00BA4A38">
      <w:pPr>
        <w:spacing w:after="0" w:line="240" w:lineRule="auto"/>
        <w:ind w:firstLine="709"/>
        <w:jc w:val="both"/>
        <w:rPr>
          <w:rFonts w:ascii="Times New Roman" w:hAnsi="Times New Roman"/>
          <w:sz w:val="24"/>
        </w:rPr>
      </w:pPr>
      <w:r w:rsidRPr="00BA4A38">
        <w:rPr>
          <w:rFonts w:ascii="Times New Roman" w:hAnsi="Times New Roman"/>
          <w:sz w:val="24"/>
        </w:rPr>
        <w:t>- 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и иными лицами и порядка рассмотрения таких сообщений;</w:t>
      </w:r>
    </w:p>
    <w:p w14:paraId="56520C1D" w14:textId="77777777" w:rsidR="00BA4A38" w:rsidRPr="00BA4A38" w:rsidRDefault="00BA4A38" w:rsidP="00BA4A38">
      <w:pPr>
        <w:spacing w:after="0" w:line="240" w:lineRule="auto"/>
        <w:ind w:firstLine="709"/>
        <w:jc w:val="both"/>
        <w:rPr>
          <w:rFonts w:ascii="Times New Roman" w:hAnsi="Times New Roman"/>
          <w:sz w:val="24"/>
        </w:rPr>
      </w:pPr>
      <w:r w:rsidRPr="00BA4A38">
        <w:rPr>
          <w:rFonts w:ascii="Times New Roman" w:hAnsi="Times New Roman"/>
          <w:sz w:val="24"/>
        </w:rPr>
        <w:t>- введение процедуры информирования работодателя о возникновении конфликта интересов и порядка его урегулирования;</w:t>
      </w:r>
    </w:p>
    <w:p w14:paraId="32988113" w14:textId="7C294D26" w:rsidR="00BA4A38" w:rsidRDefault="00BA4A38" w:rsidP="0025015C">
      <w:pPr>
        <w:spacing w:after="0" w:line="240" w:lineRule="auto"/>
        <w:ind w:firstLine="709"/>
        <w:jc w:val="both"/>
        <w:rPr>
          <w:rFonts w:ascii="Times New Roman" w:hAnsi="Times New Roman"/>
          <w:sz w:val="24"/>
        </w:rPr>
      </w:pPr>
      <w:r w:rsidRPr="00BA4A38">
        <w:rPr>
          <w:rFonts w:ascii="Times New Roman" w:hAnsi="Times New Roman"/>
          <w:sz w:val="24"/>
        </w:rPr>
        <w:t>- проведение периодической оценки коррупционных рисков в целях выявления сфер деятельности, наиболее подверженных таким рискам, и разработка соответствующих антикоррупционных мер.</w:t>
      </w:r>
    </w:p>
    <w:p w14:paraId="237929B0" w14:textId="77777777" w:rsidR="0025015C" w:rsidRPr="0025015C" w:rsidRDefault="0025015C" w:rsidP="0025015C">
      <w:pPr>
        <w:spacing w:after="0" w:line="240" w:lineRule="auto"/>
        <w:ind w:firstLine="709"/>
        <w:jc w:val="both"/>
        <w:rPr>
          <w:rFonts w:ascii="Times New Roman" w:hAnsi="Times New Roman"/>
          <w:sz w:val="24"/>
        </w:rPr>
      </w:pPr>
    </w:p>
    <w:p w14:paraId="6AC44438" w14:textId="77777777" w:rsidR="0025015C" w:rsidRPr="0025015C" w:rsidRDefault="00BA4A38" w:rsidP="00B64ADB">
      <w:pPr>
        <w:spacing w:after="0" w:line="240" w:lineRule="auto"/>
        <w:jc w:val="center"/>
        <w:rPr>
          <w:rFonts w:ascii="Times New Roman" w:hAnsi="Times New Roman"/>
          <w:b/>
          <w:bCs/>
          <w:sz w:val="24"/>
        </w:rPr>
      </w:pPr>
      <w:r>
        <w:rPr>
          <w:rFonts w:ascii="Times New Roman" w:hAnsi="Times New Roman"/>
          <w:b/>
          <w:bCs/>
          <w:sz w:val="24"/>
        </w:rPr>
        <w:t xml:space="preserve">9. </w:t>
      </w:r>
      <w:r w:rsidR="0025015C" w:rsidRPr="0025015C">
        <w:rPr>
          <w:rFonts w:ascii="Times New Roman" w:hAnsi="Times New Roman"/>
          <w:b/>
          <w:bCs/>
          <w:sz w:val="24"/>
        </w:rPr>
        <w:t>Антикоррупционное просвещение работников Института</w:t>
      </w:r>
    </w:p>
    <w:p w14:paraId="067A1541" w14:textId="77777777" w:rsidR="0025015C" w:rsidRPr="0025015C" w:rsidRDefault="0025015C" w:rsidP="00B64ADB">
      <w:pPr>
        <w:spacing w:after="0" w:line="240" w:lineRule="auto"/>
        <w:ind w:firstLine="709"/>
        <w:jc w:val="both"/>
        <w:rPr>
          <w:rFonts w:ascii="Times New Roman" w:hAnsi="Times New Roman"/>
          <w:sz w:val="24"/>
        </w:rPr>
      </w:pPr>
      <w:r w:rsidRPr="0025015C">
        <w:rPr>
          <w:rFonts w:ascii="Times New Roman" w:hAnsi="Times New Roman"/>
          <w:sz w:val="24"/>
        </w:rPr>
        <w:t xml:space="preserve">9.1. Антикоррупционное просвещение работников Института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Института на плановой основе посредством антикоррупционного образования, и антикоррупционного консультирования. </w:t>
      </w:r>
    </w:p>
    <w:p w14:paraId="148E0A4D" w14:textId="5C6D602A" w:rsidR="0025015C" w:rsidRPr="0025015C" w:rsidRDefault="0025015C" w:rsidP="0025015C">
      <w:pPr>
        <w:spacing w:after="0" w:line="240" w:lineRule="auto"/>
        <w:ind w:firstLine="709"/>
        <w:jc w:val="both"/>
        <w:rPr>
          <w:rFonts w:ascii="Times New Roman" w:hAnsi="Times New Roman"/>
          <w:sz w:val="24"/>
        </w:rPr>
      </w:pPr>
      <w:r w:rsidRPr="0025015C">
        <w:rPr>
          <w:rFonts w:ascii="Times New Roman" w:hAnsi="Times New Roman"/>
          <w:sz w:val="24"/>
        </w:rPr>
        <w:t xml:space="preserve">9.2. Антикоррупционное образование работников Института осуществляется за счет Института в форме подготовки (переподготовки) и повышения квалификации лиц Института, ответственных за реализацию </w:t>
      </w:r>
      <w:r>
        <w:rPr>
          <w:rFonts w:ascii="Times New Roman" w:hAnsi="Times New Roman"/>
          <w:sz w:val="24"/>
        </w:rPr>
        <w:t>П</w:t>
      </w:r>
      <w:r w:rsidRPr="0025015C">
        <w:rPr>
          <w:rFonts w:ascii="Times New Roman" w:hAnsi="Times New Roman"/>
          <w:sz w:val="24"/>
        </w:rPr>
        <w:t>олитики Института.</w:t>
      </w:r>
    </w:p>
    <w:p w14:paraId="5A8F3ED0" w14:textId="40171C19" w:rsidR="00BA4A38" w:rsidRDefault="0025015C" w:rsidP="0025015C">
      <w:pPr>
        <w:spacing w:after="0" w:line="240" w:lineRule="auto"/>
        <w:ind w:firstLine="709"/>
        <w:jc w:val="both"/>
        <w:rPr>
          <w:rFonts w:ascii="Times New Roman" w:hAnsi="Times New Roman"/>
          <w:sz w:val="24"/>
        </w:rPr>
      </w:pPr>
      <w:r w:rsidRPr="0025015C">
        <w:rPr>
          <w:rFonts w:ascii="Times New Roman" w:hAnsi="Times New Roman"/>
          <w:sz w:val="24"/>
        </w:rPr>
        <w:t xml:space="preserve">9.3. Антикоррупционное консультирование осуществляется в индивидуальном порядке должностными лицами Института, ответственными за реализацию </w:t>
      </w:r>
      <w:r>
        <w:rPr>
          <w:rFonts w:ascii="Times New Roman" w:hAnsi="Times New Roman"/>
          <w:sz w:val="24"/>
        </w:rPr>
        <w:t>П</w:t>
      </w:r>
      <w:r w:rsidRPr="0025015C">
        <w:rPr>
          <w:rFonts w:ascii="Times New Roman" w:hAnsi="Times New Roman"/>
          <w:sz w:val="24"/>
        </w:rPr>
        <w:t xml:space="preserve">олитики Института. </w:t>
      </w:r>
    </w:p>
    <w:p w14:paraId="2AA35F61" w14:textId="77777777" w:rsidR="0025015C" w:rsidRDefault="0025015C" w:rsidP="0025015C">
      <w:pPr>
        <w:spacing w:after="0" w:line="240" w:lineRule="auto"/>
        <w:ind w:firstLine="709"/>
        <w:jc w:val="both"/>
        <w:rPr>
          <w:rFonts w:ascii="Times New Roman" w:hAnsi="Times New Roman"/>
          <w:sz w:val="24"/>
        </w:rPr>
      </w:pPr>
    </w:p>
    <w:p w14:paraId="7968C99D" w14:textId="096304E7" w:rsidR="0025015C" w:rsidRPr="00B64ADB" w:rsidRDefault="0025015C" w:rsidP="00B64ADB">
      <w:pPr>
        <w:pStyle w:val="a6"/>
        <w:rPr>
          <w:b/>
          <w:sz w:val="24"/>
          <w:szCs w:val="24"/>
        </w:rPr>
      </w:pPr>
      <w:r>
        <w:rPr>
          <w:b/>
          <w:sz w:val="24"/>
          <w:szCs w:val="24"/>
        </w:rPr>
        <w:t>10</w:t>
      </w:r>
      <w:r w:rsidRPr="00D561C8">
        <w:rPr>
          <w:b/>
          <w:sz w:val="24"/>
          <w:szCs w:val="24"/>
        </w:rPr>
        <w:t>. Внутренний контроль и аудит</w:t>
      </w:r>
    </w:p>
    <w:p w14:paraId="65B3397B" w14:textId="77777777" w:rsidR="0025015C" w:rsidRPr="00D561C8" w:rsidRDefault="0025015C" w:rsidP="0025015C">
      <w:pPr>
        <w:pStyle w:val="a6"/>
        <w:ind w:firstLine="567"/>
        <w:jc w:val="both"/>
        <w:rPr>
          <w:sz w:val="24"/>
          <w:szCs w:val="24"/>
        </w:rPr>
      </w:pPr>
      <w:r>
        <w:rPr>
          <w:sz w:val="24"/>
          <w:szCs w:val="24"/>
        </w:rPr>
        <w:t>10.1</w:t>
      </w:r>
      <w:r w:rsidRPr="00D561C8">
        <w:rPr>
          <w:sz w:val="24"/>
          <w:szCs w:val="24"/>
        </w:rPr>
        <w:t>. Система внутреннего контроля и аудита Института способствует профилактике и выявлению коррупционных правонарушений в деятельности Института.</w:t>
      </w:r>
    </w:p>
    <w:p w14:paraId="27B111AE" w14:textId="77777777" w:rsidR="0025015C" w:rsidRPr="00D561C8" w:rsidRDefault="0025015C" w:rsidP="0025015C">
      <w:pPr>
        <w:pStyle w:val="a6"/>
        <w:ind w:firstLine="567"/>
        <w:jc w:val="both"/>
        <w:rPr>
          <w:sz w:val="24"/>
          <w:szCs w:val="24"/>
        </w:rPr>
      </w:pPr>
      <w:r>
        <w:rPr>
          <w:sz w:val="24"/>
          <w:szCs w:val="24"/>
        </w:rPr>
        <w:t>10.2</w:t>
      </w:r>
      <w:r w:rsidRPr="00D561C8">
        <w:rPr>
          <w:sz w:val="24"/>
          <w:szCs w:val="24"/>
        </w:rPr>
        <w:t>.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Института и обеспечение соответствия деятельности Института требованиям нормативных правовых актов и локальных нормативных актов Института.</w:t>
      </w:r>
    </w:p>
    <w:p w14:paraId="4F000C90" w14:textId="77777777" w:rsidR="0025015C" w:rsidRPr="00D561C8" w:rsidRDefault="0025015C" w:rsidP="0025015C">
      <w:pPr>
        <w:pStyle w:val="a6"/>
        <w:ind w:firstLine="567"/>
        <w:jc w:val="both"/>
        <w:rPr>
          <w:sz w:val="24"/>
          <w:szCs w:val="24"/>
        </w:rPr>
      </w:pPr>
      <w:r>
        <w:rPr>
          <w:sz w:val="24"/>
          <w:szCs w:val="24"/>
        </w:rPr>
        <w:t>10.3</w:t>
      </w:r>
      <w:r w:rsidRPr="00D561C8">
        <w:rPr>
          <w:sz w:val="24"/>
          <w:szCs w:val="24"/>
        </w:rPr>
        <w:t>. Для реализации мер предупреждения коррупции в Институте осуществляются следующие мероприятия внутреннего контроля и аудита:</w:t>
      </w:r>
    </w:p>
    <w:p w14:paraId="4FEECDAC" w14:textId="77777777" w:rsidR="0025015C" w:rsidRPr="00D561C8" w:rsidRDefault="0025015C" w:rsidP="0025015C">
      <w:pPr>
        <w:pStyle w:val="a6"/>
        <w:jc w:val="both"/>
        <w:rPr>
          <w:sz w:val="24"/>
          <w:szCs w:val="24"/>
        </w:rPr>
      </w:pPr>
      <w:r>
        <w:rPr>
          <w:sz w:val="24"/>
          <w:szCs w:val="24"/>
        </w:rPr>
        <w:t>-</w:t>
      </w:r>
      <w:r w:rsidRPr="00D561C8">
        <w:rPr>
          <w:sz w:val="24"/>
          <w:szCs w:val="24"/>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14:paraId="175525C4" w14:textId="77777777" w:rsidR="0025015C" w:rsidRPr="00D561C8" w:rsidRDefault="0025015C" w:rsidP="0025015C">
      <w:pPr>
        <w:pStyle w:val="a6"/>
        <w:jc w:val="both"/>
        <w:rPr>
          <w:sz w:val="24"/>
          <w:szCs w:val="24"/>
        </w:rPr>
      </w:pPr>
      <w:r>
        <w:rPr>
          <w:sz w:val="24"/>
          <w:szCs w:val="24"/>
        </w:rPr>
        <w:t>-</w:t>
      </w:r>
      <w:r w:rsidRPr="00D561C8">
        <w:rPr>
          <w:sz w:val="24"/>
          <w:szCs w:val="24"/>
        </w:rPr>
        <w:t> контроль документирования операций хозяйственной деятельности Института;</w:t>
      </w:r>
    </w:p>
    <w:p w14:paraId="3896815B" w14:textId="77777777" w:rsidR="0025015C" w:rsidRPr="00D561C8" w:rsidRDefault="0025015C" w:rsidP="0025015C">
      <w:pPr>
        <w:pStyle w:val="a6"/>
        <w:jc w:val="both"/>
        <w:rPr>
          <w:sz w:val="24"/>
          <w:szCs w:val="24"/>
        </w:rPr>
      </w:pPr>
      <w:r>
        <w:rPr>
          <w:sz w:val="24"/>
          <w:szCs w:val="24"/>
        </w:rPr>
        <w:t>-</w:t>
      </w:r>
      <w:r w:rsidRPr="00D561C8">
        <w:rPr>
          <w:sz w:val="24"/>
          <w:szCs w:val="24"/>
        </w:rPr>
        <w:t> проверка экономической обоснованности осуществляемых операций в сферах коррупционного риска.</w:t>
      </w:r>
    </w:p>
    <w:p w14:paraId="00ED5FE5" w14:textId="77777777" w:rsidR="0025015C" w:rsidRPr="00D561C8" w:rsidRDefault="0025015C" w:rsidP="0025015C">
      <w:pPr>
        <w:pStyle w:val="a6"/>
        <w:ind w:firstLine="567"/>
        <w:jc w:val="both"/>
        <w:rPr>
          <w:sz w:val="24"/>
          <w:szCs w:val="24"/>
        </w:rPr>
      </w:pPr>
      <w:r>
        <w:rPr>
          <w:sz w:val="24"/>
          <w:szCs w:val="24"/>
        </w:rPr>
        <w:t>10.4</w:t>
      </w:r>
      <w:r w:rsidRPr="00D561C8">
        <w:rPr>
          <w:sz w:val="24"/>
          <w:szCs w:val="24"/>
        </w:rPr>
        <w:t xml:space="preserve">.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w:t>
      </w:r>
      <w:r>
        <w:rPr>
          <w:sz w:val="24"/>
          <w:szCs w:val="24"/>
        </w:rPr>
        <w:t>6</w:t>
      </w:r>
      <w:r w:rsidRPr="00D561C8">
        <w:rPr>
          <w:sz w:val="24"/>
          <w:szCs w:val="24"/>
        </w:rPr>
        <w:t xml:space="preserve"> настоящего Положения, так и иные правила и процедуры.</w:t>
      </w:r>
    </w:p>
    <w:p w14:paraId="2D8493E2" w14:textId="77777777" w:rsidR="0025015C" w:rsidRPr="00D561C8" w:rsidRDefault="0025015C" w:rsidP="0025015C">
      <w:pPr>
        <w:pStyle w:val="a6"/>
        <w:ind w:firstLine="567"/>
        <w:jc w:val="both"/>
        <w:rPr>
          <w:sz w:val="24"/>
          <w:szCs w:val="24"/>
        </w:rPr>
      </w:pPr>
      <w:r>
        <w:rPr>
          <w:sz w:val="24"/>
          <w:szCs w:val="24"/>
        </w:rPr>
        <w:t>10.5</w:t>
      </w:r>
      <w:r w:rsidRPr="00D561C8">
        <w:rPr>
          <w:sz w:val="24"/>
          <w:szCs w:val="24"/>
        </w:rPr>
        <w:t>. Контроль документирования операций хозяйственной деятельности Института прежде всего связан с обязанностью ведения Институтом финансовой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14:paraId="522A07B7" w14:textId="77777777" w:rsidR="0025015C" w:rsidRPr="00D561C8" w:rsidRDefault="0025015C" w:rsidP="0025015C">
      <w:pPr>
        <w:pStyle w:val="a6"/>
        <w:ind w:firstLine="567"/>
        <w:jc w:val="both"/>
        <w:rPr>
          <w:sz w:val="24"/>
          <w:szCs w:val="24"/>
        </w:rPr>
      </w:pPr>
      <w:r>
        <w:rPr>
          <w:sz w:val="24"/>
          <w:szCs w:val="24"/>
        </w:rPr>
        <w:t>10.6</w:t>
      </w:r>
      <w:r w:rsidRPr="00D561C8">
        <w:rPr>
          <w:sz w:val="24"/>
          <w:szCs w:val="24"/>
        </w:rPr>
        <w:t>.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неправомерных действий:</w:t>
      </w:r>
    </w:p>
    <w:p w14:paraId="3176C8D1" w14:textId="77777777" w:rsidR="0025015C" w:rsidRPr="00D561C8" w:rsidRDefault="0025015C" w:rsidP="0025015C">
      <w:pPr>
        <w:pStyle w:val="a6"/>
        <w:jc w:val="both"/>
        <w:rPr>
          <w:sz w:val="24"/>
          <w:szCs w:val="24"/>
        </w:rPr>
      </w:pPr>
      <w:r w:rsidRPr="00D561C8">
        <w:rPr>
          <w:sz w:val="24"/>
          <w:szCs w:val="24"/>
        </w:rPr>
        <w:t>- оплата услуг, характер которых не определён либо вызывает сомнения;</w:t>
      </w:r>
    </w:p>
    <w:p w14:paraId="3502C71A" w14:textId="77777777" w:rsidR="0025015C" w:rsidRPr="00D561C8" w:rsidRDefault="0025015C" w:rsidP="0025015C">
      <w:pPr>
        <w:pStyle w:val="a6"/>
        <w:jc w:val="both"/>
        <w:rPr>
          <w:sz w:val="24"/>
          <w:szCs w:val="24"/>
        </w:rPr>
      </w:pPr>
      <w:r w:rsidRPr="00D561C8">
        <w:rPr>
          <w:sz w:val="24"/>
          <w:szCs w:val="24"/>
        </w:rPr>
        <w:t>-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Института, работникам аффилированных лиц и контрагентов;</w:t>
      </w:r>
    </w:p>
    <w:p w14:paraId="469D0DBB" w14:textId="77777777" w:rsidR="0025015C" w:rsidRPr="00D561C8" w:rsidRDefault="0025015C" w:rsidP="0025015C">
      <w:pPr>
        <w:pStyle w:val="a6"/>
        <w:jc w:val="both"/>
        <w:rPr>
          <w:sz w:val="24"/>
          <w:szCs w:val="24"/>
        </w:rPr>
      </w:pPr>
      <w:r w:rsidRPr="00D561C8">
        <w:rPr>
          <w:sz w:val="24"/>
          <w:szCs w:val="24"/>
        </w:rPr>
        <w:t>- выплата посреднику или контрагенту вознаграждения, размер которого превышает обычную плату для Института или плату для данного вида услуг;</w:t>
      </w:r>
    </w:p>
    <w:p w14:paraId="12249E3F" w14:textId="77777777" w:rsidR="0025015C" w:rsidRPr="00D561C8" w:rsidRDefault="0025015C" w:rsidP="0025015C">
      <w:pPr>
        <w:pStyle w:val="a6"/>
        <w:jc w:val="both"/>
        <w:rPr>
          <w:rFonts w:cs="Times New Roman"/>
          <w:sz w:val="24"/>
          <w:szCs w:val="24"/>
        </w:rPr>
      </w:pPr>
      <w:r w:rsidRPr="00D561C8">
        <w:rPr>
          <w:sz w:val="24"/>
          <w:szCs w:val="24"/>
        </w:rPr>
        <w:t>- закупки или продажи по ценам, значительно отличающимся от рыночных цен;</w:t>
      </w:r>
    </w:p>
    <w:p w14:paraId="21D78C2A" w14:textId="77777777" w:rsidR="0025015C" w:rsidRPr="00D561C8" w:rsidRDefault="0025015C" w:rsidP="0025015C">
      <w:pPr>
        <w:pStyle w:val="a6"/>
        <w:jc w:val="both"/>
        <w:rPr>
          <w:rFonts w:cs="Times New Roman"/>
          <w:sz w:val="24"/>
          <w:szCs w:val="24"/>
        </w:rPr>
      </w:pPr>
      <w:r w:rsidRPr="00D561C8">
        <w:rPr>
          <w:rFonts w:cs="Times New Roman"/>
          <w:sz w:val="24"/>
          <w:szCs w:val="24"/>
        </w:rPr>
        <w:t>- сомнительные платежи наличными денежными средствами.</w:t>
      </w:r>
    </w:p>
    <w:p w14:paraId="6528E05A" w14:textId="77777777" w:rsidR="0025015C" w:rsidRPr="00D561C8" w:rsidRDefault="0025015C" w:rsidP="0025015C">
      <w:pPr>
        <w:pStyle w:val="a6"/>
        <w:ind w:firstLine="709"/>
        <w:jc w:val="both"/>
        <w:rPr>
          <w:rFonts w:cs="Times New Roman"/>
          <w:sz w:val="24"/>
          <w:szCs w:val="24"/>
        </w:rPr>
      </w:pPr>
    </w:p>
    <w:p w14:paraId="6C33C644" w14:textId="77777777" w:rsidR="0025015C" w:rsidRDefault="0025015C" w:rsidP="0025015C">
      <w:pPr>
        <w:pStyle w:val="ConsPlusNormal"/>
        <w:jc w:val="center"/>
        <w:rPr>
          <w:rFonts w:ascii="Times New Roman" w:eastAsiaTheme="minorHAnsi" w:hAnsi="Times New Roman" w:cs="Times New Roman"/>
          <w:b/>
          <w:sz w:val="24"/>
          <w:szCs w:val="24"/>
          <w:lang w:eastAsia="en-US"/>
        </w:rPr>
      </w:pPr>
      <w:r>
        <w:rPr>
          <w:rFonts w:ascii="Times New Roman" w:hAnsi="Times New Roman" w:cs="Times New Roman"/>
          <w:b/>
          <w:sz w:val="24"/>
          <w:szCs w:val="24"/>
        </w:rPr>
        <w:t>11</w:t>
      </w:r>
      <w:r w:rsidRPr="00D561C8">
        <w:rPr>
          <w:rFonts w:ascii="Times New Roman" w:hAnsi="Times New Roman" w:cs="Times New Roman"/>
          <w:b/>
          <w:sz w:val="24"/>
          <w:szCs w:val="24"/>
        </w:rPr>
        <w:t xml:space="preserve">. Сотрудничество с органами, </w:t>
      </w:r>
      <w:r w:rsidRPr="00D561C8">
        <w:rPr>
          <w:rFonts w:ascii="Times New Roman" w:eastAsiaTheme="minorHAnsi" w:hAnsi="Times New Roman" w:cs="Times New Roman"/>
          <w:b/>
          <w:sz w:val="24"/>
          <w:szCs w:val="24"/>
          <w:lang w:eastAsia="en-US"/>
        </w:rPr>
        <w:t xml:space="preserve">уполномоченными на осуществление </w:t>
      </w:r>
    </w:p>
    <w:p w14:paraId="194A1C49" w14:textId="77777777" w:rsidR="0025015C" w:rsidRDefault="0025015C" w:rsidP="0025015C">
      <w:pPr>
        <w:pStyle w:val="ConsPlusNormal"/>
        <w:jc w:val="center"/>
        <w:rPr>
          <w:rFonts w:ascii="Times New Roman" w:hAnsi="Times New Roman" w:cs="Times New Roman"/>
          <w:b/>
          <w:sz w:val="24"/>
          <w:szCs w:val="24"/>
        </w:rPr>
      </w:pPr>
      <w:r w:rsidRPr="00D561C8">
        <w:rPr>
          <w:rFonts w:ascii="Times New Roman" w:eastAsiaTheme="minorHAnsi" w:hAnsi="Times New Roman" w:cs="Times New Roman"/>
          <w:b/>
          <w:sz w:val="24"/>
          <w:szCs w:val="24"/>
          <w:lang w:eastAsia="en-US"/>
        </w:rPr>
        <w:t xml:space="preserve">государственного контроля (надзора), </w:t>
      </w:r>
      <w:r w:rsidRPr="00D561C8">
        <w:rPr>
          <w:rFonts w:ascii="Times New Roman" w:hAnsi="Times New Roman" w:cs="Times New Roman"/>
          <w:b/>
          <w:sz w:val="24"/>
          <w:szCs w:val="24"/>
        </w:rPr>
        <w:t xml:space="preserve">и правоохранительными </w:t>
      </w:r>
    </w:p>
    <w:p w14:paraId="06D3F728" w14:textId="36BFC8B1" w:rsidR="0025015C" w:rsidRPr="00B64ADB" w:rsidRDefault="0025015C" w:rsidP="00B64ADB">
      <w:pPr>
        <w:pStyle w:val="ConsPlusNormal"/>
        <w:jc w:val="center"/>
        <w:rPr>
          <w:rFonts w:ascii="Times New Roman" w:hAnsi="Times New Roman" w:cs="Times New Roman"/>
          <w:b/>
          <w:sz w:val="24"/>
          <w:szCs w:val="24"/>
        </w:rPr>
      </w:pPr>
      <w:r w:rsidRPr="00D561C8">
        <w:rPr>
          <w:rFonts w:ascii="Times New Roman" w:hAnsi="Times New Roman" w:cs="Times New Roman"/>
          <w:b/>
          <w:sz w:val="24"/>
          <w:szCs w:val="24"/>
        </w:rPr>
        <w:t>органами в сфере противодействия коррупции</w:t>
      </w:r>
    </w:p>
    <w:p w14:paraId="6D4F9EDB" w14:textId="77777777" w:rsidR="0025015C" w:rsidRPr="00D561C8" w:rsidRDefault="0025015C" w:rsidP="0025015C">
      <w:pPr>
        <w:pStyle w:val="a6"/>
        <w:ind w:firstLine="567"/>
        <w:jc w:val="both"/>
        <w:rPr>
          <w:rFonts w:cs="Times New Roman"/>
          <w:sz w:val="24"/>
          <w:szCs w:val="24"/>
        </w:rPr>
      </w:pPr>
      <w:r>
        <w:rPr>
          <w:rFonts w:cs="Times New Roman"/>
          <w:sz w:val="24"/>
          <w:szCs w:val="24"/>
        </w:rPr>
        <w:t>11.1</w:t>
      </w:r>
      <w:r w:rsidRPr="00D561C8">
        <w:rPr>
          <w:rFonts w:cs="Times New Roman"/>
          <w:sz w:val="24"/>
          <w:szCs w:val="24"/>
        </w:rPr>
        <w:t>. Институт принимает на себя обязательство сообщать в правоохранительные органы обо всех случаях совершения коррупционных правонарушений, о которых Институту стало известно.</w:t>
      </w:r>
    </w:p>
    <w:p w14:paraId="228E1F09" w14:textId="667533A3" w:rsidR="0025015C" w:rsidRPr="00D561C8" w:rsidRDefault="0025015C" w:rsidP="0025015C">
      <w:pPr>
        <w:pStyle w:val="a6"/>
        <w:ind w:firstLine="709"/>
        <w:jc w:val="both"/>
        <w:rPr>
          <w:sz w:val="24"/>
          <w:szCs w:val="24"/>
        </w:rPr>
      </w:pPr>
      <w:r w:rsidRPr="00D561C8">
        <w:rPr>
          <w:rFonts w:cs="Times New Roman"/>
          <w:sz w:val="24"/>
          <w:szCs w:val="24"/>
        </w:rPr>
        <w:t>Обязанность по сообщению в правоохранительные органы</w:t>
      </w:r>
      <w:r w:rsidRPr="00D561C8">
        <w:rPr>
          <w:sz w:val="24"/>
          <w:szCs w:val="24"/>
        </w:rPr>
        <w:t xml:space="preserve"> о случаях совершения коррупционных правонарушений, о которых стало известно Институту, закрепляется за должностным лицом Института, ответственным за реализацию</w:t>
      </w:r>
      <w:r w:rsidR="00E465A6">
        <w:rPr>
          <w:sz w:val="24"/>
          <w:szCs w:val="24"/>
        </w:rPr>
        <w:t xml:space="preserve"> Политики</w:t>
      </w:r>
      <w:r w:rsidRPr="00D561C8">
        <w:rPr>
          <w:sz w:val="24"/>
          <w:szCs w:val="24"/>
        </w:rPr>
        <w:t>.</w:t>
      </w:r>
    </w:p>
    <w:p w14:paraId="3CE34DF2" w14:textId="77777777" w:rsidR="00E465A6" w:rsidRDefault="0025015C" w:rsidP="00E465A6">
      <w:pPr>
        <w:pStyle w:val="a6"/>
        <w:ind w:firstLine="567"/>
        <w:jc w:val="both"/>
        <w:rPr>
          <w:sz w:val="24"/>
          <w:szCs w:val="24"/>
        </w:rPr>
      </w:pPr>
      <w:r>
        <w:rPr>
          <w:sz w:val="24"/>
          <w:szCs w:val="24"/>
        </w:rPr>
        <w:lastRenderedPageBreak/>
        <w:t>11.2</w:t>
      </w:r>
      <w:r w:rsidRPr="00D561C8">
        <w:rPr>
          <w:sz w:val="24"/>
          <w:szCs w:val="24"/>
        </w:rPr>
        <w:t>. </w:t>
      </w:r>
      <w:r w:rsidR="00E465A6" w:rsidRPr="00D561C8">
        <w:rPr>
          <w:sz w:val="24"/>
          <w:szCs w:val="24"/>
        </w:rPr>
        <w:t xml:space="preserve"> </w:t>
      </w:r>
      <w:r w:rsidRPr="00D561C8">
        <w:rPr>
          <w:sz w:val="24"/>
          <w:szCs w:val="24"/>
        </w:rPr>
        <w:t>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14:paraId="4B8C320E" w14:textId="77777777" w:rsidR="00E465A6" w:rsidRDefault="0025015C" w:rsidP="00E465A6">
      <w:pPr>
        <w:pStyle w:val="a6"/>
        <w:ind w:firstLine="567"/>
        <w:jc w:val="both"/>
        <w:rPr>
          <w:sz w:val="24"/>
          <w:szCs w:val="24"/>
        </w:rPr>
      </w:pPr>
      <w:r w:rsidRPr="00D561C8">
        <w:rPr>
          <w:sz w:val="24"/>
          <w:szCs w:val="24"/>
        </w:rPr>
        <w:t>- оказания содействия уполномоченным представителям органов государственного контроля (надзора) и правоохранительных органов при проведении ими контрольно ‒ надзорных мероприятий в Институте по вопросам предупреждения и противодействия коррупции;</w:t>
      </w:r>
    </w:p>
    <w:p w14:paraId="28B5FA55" w14:textId="568BC833" w:rsidR="0025015C" w:rsidRDefault="0025015C" w:rsidP="00E465A6">
      <w:pPr>
        <w:pStyle w:val="a6"/>
        <w:ind w:firstLine="567"/>
        <w:jc w:val="both"/>
        <w:rPr>
          <w:sz w:val="24"/>
          <w:szCs w:val="24"/>
        </w:rPr>
      </w:pPr>
      <w:r w:rsidRPr="00D561C8">
        <w:rPr>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оперативно-разыскные мероприятия.</w:t>
      </w:r>
      <w:r>
        <w:rPr>
          <w:sz w:val="24"/>
          <w:szCs w:val="24"/>
        </w:rPr>
        <w:tab/>
      </w:r>
    </w:p>
    <w:p w14:paraId="685160C6" w14:textId="483C999F" w:rsidR="0025015C" w:rsidRPr="00D561C8" w:rsidRDefault="0025015C" w:rsidP="0025015C">
      <w:pPr>
        <w:pStyle w:val="a6"/>
        <w:ind w:firstLine="567"/>
        <w:jc w:val="both"/>
        <w:rPr>
          <w:sz w:val="24"/>
          <w:szCs w:val="24"/>
        </w:rPr>
      </w:pPr>
      <w:r>
        <w:rPr>
          <w:sz w:val="24"/>
          <w:szCs w:val="24"/>
        </w:rPr>
        <w:t>11.</w:t>
      </w:r>
      <w:r w:rsidR="00E465A6">
        <w:rPr>
          <w:sz w:val="24"/>
          <w:szCs w:val="24"/>
        </w:rPr>
        <w:t>3</w:t>
      </w:r>
      <w:r w:rsidRPr="00D561C8">
        <w:rPr>
          <w:sz w:val="24"/>
          <w:szCs w:val="24"/>
        </w:rPr>
        <w:t>. Директор и работники Института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14:paraId="14FA7A3A" w14:textId="05F2B102" w:rsidR="0025015C" w:rsidRPr="00D561C8" w:rsidRDefault="0025015C" w:rsidP="0025015C">
      <w:pPr>
        <w:pStyle w:val="a6"/>
        <w:ind w:firstLine="567"/>
        <w:jc w:val="both"/>
        <w:rPr>
          <w:sz w:val="24"/>
          <w:szCs w:val="24"/>
        </w:rPr>
      </w:pPr>
      <w:r>
        <w:rPr>
          <w:sz w:val="24"/>
          <w:szCs w:val="24"/>
        </w:rPr>
        <w:t>11.</w:t>
      </w:r>
      <w:r w:rsidR="00E465A6">
        <w:rPr>
          <w:sz w:val="24"/>
          <w:szCs w:val="24"/>
        </w:rPr>
        <w:t>4</w:t>
      </w:r>
      <w:r w:rsidRPr="00D561C8">
        <w:rPr>
          <w:sz w:val="24"/>
          <w:szCs w:val="24"/>
        </w:rPr>
        <w:t>. Директор и работники Института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14:paraId="682FC4EE" w14:textId="77777777" w:rsidR="0025015C" w:rsidRPr="00D561C8" w:rsidRDefault="0025015C" w:rsidP="0025015C">
      <w:pPr>
        <w:pStyle w:val="a6"/>
        <w:ind w:firstLine="709"/>
        <w:jc w:val="both"/>
        <w:rPr>
          <w:sz w:val="24"/>
          <w:szCs w:val="24"/>
        </w:rPr>
      </w:pPr>
    </w:p>
    <w:p w14:paraId="0BA2D1B4" w14:textId="5F75FC38" w:rsidR="0025015C" w:rsidRPr="00D561C8" w:rsidRDefault="0025015C" w:rsidP="0025015C">
      <w:pPr>
        <w:pStyle w:val="a6"/>
        <w:rPr>
          <w:b/>
          <w:sz w:val="24"/>
          <w:szCs w:val="24"/>
        </w:rPr>
      </w:pPr>
      <w:r>
        <w:rPr>
          <w:b/>
          <w:sz w:val="24"/>
          <w:szCs w:val="24"/>
        </w:rPr>
        <w:t>12</w:t>
      </w:r>
      <w:r w:rsidRPr="00D561C8">
        <w:rPr>
          <w:b/>
          <w:sz w:val="24"/>
          <w:szCs w:val="24"/>
        </w:rPr>
        <w:t xml:space="preserve">. Ответственность за несоблюдение требований </w:t>
      </w:r>
      <w:r>
        <w:rPr>
          <w:b/>
          <w:sz w:val="24"/>
          <w:szCs w:val="24"/>
        </w:rPr>
        <w:t>Политики</w:t>
      </w:r>
    </w:p>
    <w:p w14:paraId="5AA9D049" w14:textId="7682FFAB" w:rsidR="0025015C" w:rsidRPr="00D561C8" w:rsidRDefault="0025015C" w:rsidP="00B64ADB">
      <w:pPr>
        <w:pStyle w:val="a6"/>
        <w:rPr>
          <w:b/>
          <w:sz w:val="24"/>
          <w:szCs w:val="24"/>
        </w:rPr>
      </w:pPr>
      <w:r w:rsidRPr="00D561C8">
        <w:rPr>
          <w:b/>
          <w:sz w:val="24"/>
          <w:szCs w:val="24"/>
        </w:rPr>
        <w:t>и нарушение антикоррупционного законодательства</w:t>
      </w:r>
    </w:p>
    <w:p w14:paraId="24595345" w14:textId="3288EED1" w:rsidR="0025015C" w:rsidRPr="00D561C8" w:rsidRDefault="0025015C" w:rsidP="0025015C">
      <w:pPr>
        <w:pStyle w:val="a6"/>
        <w:ind w:firstLine="567"/>
        <w:jc w:val="both"/>
        <w:rPr>
          <w:sz w:val="24"/>
          <w:szCs w:val="24"/>
        </w:rPr>
      </w:pPr>
      <w:r>
        <w:rPr>
          <w:sz w:val="24"/>
          <w:szCs w:val="24"/>
        </w:rPr>
        <w:t>12.1</w:t>
      </w:r>
      <w:r w:rsidRPr="00D561C8">
        <w:rPr>
          <w:sz w:val="24"/>
          <w:szCs w:val="24"/>
        </w:rPr>
        <w:t>.</w:t>
      </w:r>
      <w:r w:rsidRPr="00D561C8">
        <w:rPr>
          <w:sz w:val="24"/>
          <w:szCs w:val="24"/>
          <w:lang w:val="en-US"/>
        </w:rPr>
        <w:t> </w:t>
      </w:r>
      <w:r w:rsidRPr="00D561C8">
        <w:rPr>
          <w:sz w:val="24"/>
          <w:szCs w:val="24"/>
        </w:rPr>
        <w:t>Все работники Института должны руководствоваться настоящ</w:t>
      </w:r>
      <w:r>
        <w:rPr>
          <w:sz w:val="24"/>
          <w:szCs w:val="24"/>
        </w:rPr>
        <w:t>ей Политикой</w:t>
      </w:r>
      <w:r w:rsidRPr="00D561C8">
        <w:rPr>
          <w:sz w:val="24"/>
          <w:szCs w:val="24"/>
        </w:rPr>
        <w:t xml:space="preserve"> и неукоснительно соблюдать закрепленные в не</w:t>
      </w:r>
      <w:r>
        <w:rPr>
          <w:sz w:val="24"/>
          <w:szCs w:val="24"/>
        </w:rPr>
        <w:t>й</w:t>
      </w:r>
      <w:r w:rsidRPr="00D561C8">
        <w:rPr>
          <w:sz w:val="24"/>
          <w:szCs w:val="24"/>
        </w:rPr>
        <w:t xml:space="preserve"> принципы и требования.</w:t>
      </w:r>
    </w:p>
    <w:p w14:paraId="11DC31D9" w14:textId="30E63498" w:rsidR="0025015C" w:rsidRPr="00D561C8" w:rsidRDefault="0025015C" w:rsidP="0025015C">
      <w:pPr>
        <w:pStyle w:val="a6"/>
        <w:ind w:firstLine="567"/>
        <w:jc w:val="both"/>
        <w:rPr>
          <w:sz w:val="24"/>
          <w:szCs w:val="24"/>
        </w:rPr>
      </w:pPr>
      <w:r>
        <w:rPr>
          <w:sz w:val="24"/>
          <w:szCs w:val="24"/>
        </w:rPr>
        <w:t>12.2.</w:t>
      </w:r>
      <w:r w:rsidRPr="00D561C8">
        <w:rPr>
          <w:sz w:val="24"/>
          <w:szCs w:val="24"/>
          <w:lang w:val="en-US"/>
        </w:rPr>
        <w:t> </w:t>
      </w:r>
      <w:r w:rsidRPr="00D561C8">
        <w:rPr>
          <w:sz w:val="24"/>
          <w:szCs w:val="24"/>
        </w:rPr>
        <w:t>Руководители структурных подразделений Института являются ответственными за обеспечение контроля за соблюдением требований настояще</w:t>
      </w:r>
      <w:r>
        <w:rPr>
          <w:sz w:val="24"/>
          <w:szCs w:val="24"/>
        </w:rPr>
        <w:t>й Политики</w:t>
      </w:r>
      <w:r w:rsidRPr="00D561C8">
        <w:rPr>
          <w:sz w:val="24"/>
          <w:szCs w:val="24"/>
        </w:rPr>
        <w:t xml:space="preserve"> своими подчинёнными.</w:t>
      </w:r>
    </w:p>
    <w:p w14:paraId="47710109" w14:textId="77777777" w:rsidR="0025015C" w:rsidRPr="00D561C8" w:rsidRDefault="0025015C" w:rsidP="0025015C">
      <w:pPr>
        <w:pStyle w:val="a6"/>
        <w:ind w:firstLine="567"/>
        <w:jc w:val="both"/>
        <w:rPr>
          <w:sz w:val="24"/>
          <w:szCs w:val="24"/>
        </w:rPr>
      </w:pPr>
      <w:r>
        <w:rPr>
          <w:sz w:val="24"/>
          <w:szCs w:val="24"/>
        </w:rPr>
        <w:t>12.3</w:t>
      </w:r>
      <w:r w:rsidRPr="00D561C8">
        <w:rPr>
          <w:sz w:val="24"/>
          <w:szCs w:val="24"/>
        </w:rPr>
        <w:t>.</w:t>
      </w:r>
      <w:r w:rsidRPr="00D561C8">
        <w:rPr>
          <w:sz w:val="24"/>
          <w:szCs w:val="24"/>
          <w:lang w:val="en-US"/>
        </w:rPr>
        <w:t> </w:t>
      </w:r>
      <w:r w:rsidRPr="00D561C8">
        <w:rPr>
          <w:sz w:val="24"/>
          <w:szCs w:val="24"/>
        </w:rPr>
        <w:t>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14:paraId="5541A0BE" w14:textId="77777777" w:rsidR="0025015C" w:rsidRPr="00D561C8" w:rsidRDefault="0025015C" w:rsidP="0025015C">
      <w:pPr>
        <w:pStyle w:val="a6"/>
        <w:jc w:val="both"/>
        <w:rPr>
          <w:sz w:val="24"/>
          <w:szCs w:val="24"/>
        </w:rPr>
      </w:pPr>
    </w:p>
    <w:p w14:paraId="432A3F85" w14:textId="1A974D5E" w:rsidR="00E465A6" w:rsidRPr="00B64ADB" w:rsidRDefault="0025015C" w:rsidP="00B64ADB">
      <w:pPr>
        <w:pStyle w:val="a6"/>
        <w:ind w:firstLine="709"/>
        <w:rPr>
          <w:b/>
          <w:sz w:val="24"/>
          <w:szCs w:val="24"/>
        </w:rPr>
      </w:pPr>
      <w:r>
        <w:rPr>
          <w:b/>
          <w:sz w:val="24"/>
          <w:szCs w:val="24"/>
        </w:rPr>
        <w:t>13</w:t>
      </w:r>
      <w:r w:rsidRPr="00D561C8">
        <w:rPr>
          <w:b/>
          <w:sz w:val="24"/>
          <w:szCs w:val="24"/>
        </w:rPr>
        <w:t xml:space="preserve">. Порядок пересмотра </w:t>
      </w:r>
      <w:r>
        <w:rPr>
          <w:b/>
          <w:sz w:val="24"/>
          <w:szCs w:val="24"/>
        </w:rPr>
        <w:t xml:space="preserve">Политики </w:t>
      </w:r>
      <w:r w:rsidRPr="00D561C8">
        <w:rPr>
          <w:b/>
          <w:sz w:val="24"/>
          <w:szCs w:val="24"/>
        </w:rPr>
        <w:t>и внесения в не</w:t>
      </w:r>
      <w:r>
        <w:rPr>
          <w:b/>
          <w:sz w:val="24"/>
          <w:szCs w:val="24"/>
        </w:rPr>
        <w:t>ё</w:t>
      </w:r>
      <w:r w:rsidRPr="00D561C8">
        <w:rPr>
          <w:b/>
          <w:sz w:val="24"/>
          <w:szCs w:val="24"/>
        </w:rPr>
        <w:t xml:space="preserve"> изменений</w:t>
      </w:r>
    </w:p>
    <w:p w14:paraId="4D07BA5A" w14:textId="4A7D476F" w:rsidR="0025015C" w:rsidRDefault="0025015C" w:rsidP="0025015C">
      <w:pPr>
        <w:pStyle w:val="a6"/>
        <w:ind w:firstLine="567"/>
        <w:jc w:val="both"/>
        <w:rPr>
          <w:sz w:val="24"/>
          <w:szCs w:val="24"/>
        </w:rPr>
      </w:pPr>
      <w:r>
        <w:rPr>
          <w:sz w:val="24"/>
          <w:szCs w:val="24"/>
        </w:rPr>
        <w:t>13.1</w:t>
      </w:r>
      <w:r w:rsidRPr="00D561C8">
        <w:rPr>
          <w:sz w:val="24"/>
          <w:szCs w:val="24"/>
        </w:rPr>
        <w:t>. </w:t>
      </w:r>
      <w:r w:rsidRPr="0025015C">
        <w:rPr>
          <w:sz w:val="24"/>
          <w:szCs w:val="24"/>
        </w:rPr>
        <w:t>В настоящ</w:t>
      </w:r>
      <w:r>
        <w:rPr>
          <w:sz w:val="24"/>
          <w:szCs w:val="24"/>
        </w:rPr>
        <w:t>ую Политику</w:t>
      </w:r>
      <w:r w:rsidRPr="0025015C">
        <w:rPr>
          <w:sz w:val="24"/>
          <w:szCs w:val="24"/>
        </w:rPr>
        <w:t xml:space="preserve"> могут вноситься изменения и дополнения в соответствии с действующим законодательством Российской Федерации.</w:t>
      </w:r>
    </w:p>
    <w:p w14:paraId="7617FD42" w14:textId="77777777" w:rsidR="00B64ADB" w:rsidRDefault="00B64ADB" w:rsidP="0025015C">
      <w:pPr>
        <w:pStyle w:val="a6"/>
        <w:ind w:firstLine="567"/>
        <w:jc w:val="both"/>
        <w:rPr>
          <w:sz w:val="24"/>
          <w:szCs w:val="24"/>
        </w:rPr>
      </w:pPr>
    </w:p>
    <w:p w14:paraId="0945B630" w14:textId="77777777" w:rsidR="00B64ADB" w:rsidRDefault="00B64ADB" w:rsidP="0025015C">
      <w:pPr>
        <w:pStyle w:val="a6"/>
        <w:ind w:firstLine="567"/>
        <w:jc w:val="both"/>
        <w:rPr>
          <w:sz w:val="24"/>
          <w:szCs w:val="24"/>
        </w:rPr>
      </w:pPr>
    </w:p>
    <w:p w14:paraId="6CF44CD8" w14:textId="77777777" w:rsidR="00B64ADB" w:rsidRDefault="00B64ADB" w:rsidP="0025015C">
      <w:pPr>
        <w:pStyle w:val="a6"/>
        <w:ind w:firstLine="567"/>
        <w:jc w:val="both"/>
        <w:rPr>
          <w:sz w:val="24"/>
          <w:szCs w:val="24"/>
        </w:rPr>
      </w:pPr>
    </w:p>
    <w:p w14:paraId="4F25F0D3" w14:textId="77777777" w:rsidR="00B64ADB" w:rsidRDefault="00B64ADB" w:rsidP="0025015C">
      <w:pPr>
        <w:pStyle w:val="a6"/>
        <w:ind w:firstLine="567"/>
        <w:jc w:val="both"/>
        <w:rPr>
          <w:sz w:val="24"/>
          <w:szCs w:val="24"/>
        </w:rPr>
      </w:pPr>
    </w:p>
    <w:p w14:paraId="6B03FDC6" w14:textId="506DEC7F" w:rsidR="00B64ADB" w:rsidRDefault="00B64ADB" w:rsidP="00B64ADB">
      <w:pPr>
        <w:pStyle w:val="a6"/>
        <w:jc w:val="both"/>
        <w:rPr>
          <w:sz w:val="24"/>
          <w:szCs w:val="24"/>
        </w:rPr>
      </w:pPr>
      <w:r>
        <w:rPr>
          <w:sz w:val="24"/>
          <w:szCs w:val="24"/>
        </w:rPr>
        <w:t>Юрисконсульт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ab/>
        <w:t xml:space="preserve">  Е.М.</w:t>
      </w:r>
      <w:proofErr w:type="gramEnd"/>
      <w:r>
        <w:rPr>
          <w:sz w:val="24"/>
          <w:szCs w:val="24"/>
        </w:rPr>
        <w:t xml:space="preserve"> Есюкова</w:t>
      </w:r>
    </w:p>
    <w:p w14:paraId="0924D530" w14:textId="77777777" w:rsidR="00B64ADB" w:rsidRDefault="00B64ADB" w:rsidP="00B64ADB">
      <w:pPr>
        <w:pStyle w:val="a6"/>
        <w:jc w:val="both"/>
        <w:rPr>
          <w:sz w:val="24"/>
          <w:szCs w:val="24"/>
        </w:rPr>
      </w:pPr>
    </w:p>
    <w:p w14:paraId="4BB1B434" w14:textId="48CBE06F" w:rsidR="00B64ADB" w:rsidRPr="0025015C" w:rsidRDefault="00B64ADB" w:rsidP="00B64ADB">
      <w:pPr>
        <w:pStyle w:val="a6"/>
        <w:jc w:val="both"/>
        <w:rPr>
          <w:sz w:val="24"/>
          <w:szCs w:val="24"/>
        </w:rPr>
      </w:pPr>
      <w:r>
        <w:rPr>
          <w:sz w:val="24"/>
          <w:szCs w:val="24"/>
        </w:rPr>
        <w:t>Начальник отдела кадров</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Т.А. </w:t>
      </w:r>
      <w:proofErr w:type="spellStart"/>
      <w:r>
        <w:rPr>
          <w:sz w:val="24"/>
          <w:szCs w:val="24"/>
        </w:rPr>
        <w:t>Накина</w:t>
      </w:r>
      <w:proofErr w:type="spellEnd"/>
      <w:r>
        <w:rPr>
          <w:sz w:val="24"/>
          <w:szCs w:val="24"/>
        </w:rPr>
        <w:tab/>
      </w:r>
      <w:r>
        <w:rPr>
          <w:sz w:val="24"/>
          <w:szCs w:val="24"/>
        </w:rPr>
        <w:tab/>
      </w:r>
      <w:r>
        <w:rPr>
          <w:sz w:val="24"/>
          <w:szCs w:val="24"/>
        </w:rPr>
        <w:tab/>
      </w:r>
      <w:r>
        <w:rPr>
          <w:sz w:val="24"/>
          <w:szCs w:val="24"/>
        </w:rPr>
        <w:tab/>
      </w:r>
    </w:p>
    <w:p w14:paraId="45E1CF7D" w14:textId="77777777" w:rsidR="00F47559" w:rsidRDefault="00F47559" w:rsidP="00F47559">
      <w:pPr>
        <w:spacing w:after="0" w:line="240" w:lineRule="auto"/>
        <w:jc w:val="both"/>
        <w:rPr>
          <w:rFonts w:ascii="Times New Roman" w:hAnsi="Times New Roman"/>
          <w:b/>
          <w:bCs/>
          <w:sz w:val="24"/>
        </w:rPr>
      </w:pPr>
    </w:p>
    <w:sectPr w:rsidR="00F47559" w:rsidSect="0036209F">
      <w:pgSz w:w="11906" w:h="16838"/>
      <w:pgMar w:top="426"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EB"/>
    <w:rsid w:val="000010D1"/>
    <w:rsid w:val="00021805"/>
    <w:rsid w:val="000518F7"/>
    <w:rsid w:val="00054C93"/>
    <w:rsid w:val="00072543"/>
    <w:rsid w:val="000823DD"/>
    <w:rsid w:val="0008450C"/>
    <w:rsid w:val="000C6EF6"/>
    <w:rsid w:val="000C6F5E"/>
    <w:rsid w:val="000F15EA"/>
    <w:rsid w:val="000F63F0"/>
    <w:rsid w:val="001160C1"/>
    <w:rsid w:val="001256F8"/>
    <w:rsid w:val="001270F2"/>
    <w:rsid w:val="0014390C"/>
    <w:rsid w:val="001716A2"/>
    <w:rsid w:val="001821CB"/>
    <w:rsid w:val="001950E5"/>
    <w:rsid w:val="001B2E05"/>
    <w:rsid w:val="002445CC"/>
    <w:rsid w:val="0025015C"/>
    <w:rsid w:val="00287051"/>
    <w:rsid w:val="002973D3"/>
    <w:rsid w:val="002A1DD3"/>
    <w:rsid w:val="002A6FD9"/>
    <w:rsid w:val="002B78A7"/>
    <w:rsid w:val="002D6E3C"/>
    <w:rsid w:val="002E6149"/>
    <w:rsid w:val="002F3209"/>
    <w:rsid w:val="002F3EAF"/>
    <w:rsid w:val="003067F1"/>
    <w:rsid w:val="00324BFA"/>
    <w:rsid w:val="0036209F"/>
    <w:rsid w:val="00385BAA"/>
    <w:rsid w:val="00395D67"/>
    <w:rsid w:val="003C2502"/>
    <w:rsid w:val="00403CE8"/>
    <w:rsid w:val="004500E2"/>
    <w:rsid w:val="00465420"/>
    <w:rsid w:val="004C225D"/>
    <w:rsid w:val="004E14A6"/>
    <w:rsid w:val="0050664D"/>
    <w:rsid w:val="00565299"/>
    <w:rsid w:val="005933C6"/>
    <w:rsid w:val="005A414A"/>
    <w:rsid w:val="005B2AEB"/>
    <w:rsid w:val="0060013B"/>
    <w:rsid w:val="00602D13"/>
    <w:rsid w:val="00610FB7"/>
    <w:rsid w:val="00620BC6"/>
    <w:rsid w:val="006321E2"/>
    <w:rsid w:val="00640453"/>
    <w:rsid w:val="006456CA"/>
    <w:rsid w:val="00664BE8"/>
    <w:rsid w:val="0068169C"/>
    <w:rsid w:val="006C5182"/>
    <w:rsid w:val="006F4BA3"/>
    <w:rsid w:val="00704F27"/>
    <w:rsid w:val="0071127D"/>
    <w:rsid w:val="00711D51"/>
    <w:rsid w:val="007227BA"/>
    <w:rsid w:val="00742F2D"/>
    <w:rsid w:val="00751275"/>
    <w:rsid w:val="007B2C45"/>
    <w:rsid w:val="007C467B"/>
    <w:rsid w:val="00800160"/>
    <w:rsid w:val="00861D3A"/>
    <w:rsid w:val="00893B6F"/>
    <w:rsid w:val="00896D2B"/>
    <w:rsid w:val="008A0E35"/>
    <w:rsid w:val="008B4D95"/>
    <w:rsid w:val="008E04B6"/>
    <w:rsid w:val="00907323"/>
    <w:rsid w:val="00926441"/>
    <w:rsid w:val="009702B5"/>
    <w:rsid w:val="009856CA"/>
    <w:rsid w:val="009F78DB"/>
    <w:rsid w:val="00A179DE"/>
    <w:rsid w:val="00A31CB1"/>
    <w:rsid w:val="00A83E37"/>
    <w:rsid w:val="00A922AD"/>
    <w:rsid w:val="00AC48FF"/>
    <w:rsid w:val="00AF168D"/>
    <w:rsid w:val="00B13908"/>
    <w:rsid w:val="00B328CC"/>
    <w:rsid w:val="00B64ADB"/>
    <w:rsid w:val="00B83601"/>
    <w:rsid w:val="00B96C7D"/>
    <w:rsid w:val="00BA1822"/>
    <w:rsid w:val="00BA4A38"/>
    <w:rsid w:val="00BD48AD"/>
    <w:rsid w:val="00BE1D48"/>
    <w:rsid w:val="00C02879"/>
    <w:rsid w:val="00C43ECB"/>
    <w:rsid w:val="00C6602A"/>
    <w:rsid w:val="00CA70BB"/>
    <w:rsid w:val="00CC775C"/>
    <w:rsid w:val="00D37664"/>
    <w:rsid w:val="00DA46BF"/>
    <w:rsid w:val="00DB4BCF"/>
    <w:rsid w:val="00DD2CD7"/>
    <w:rsid w:val="00E0124E"/>
    <w:rsid w:val="00E03107"/>
    <w:rsid w:val="00E465A6"/>
    <w:rsid w:val="00E81275"/>
    <w:rsid w:val="00EB303E"/>
    <w:rsid w:val="00EB3AFA"/>
    <w:rsid w:val="00ED170B"/>
    <w:rsid w:val="00F23D8A"/>
    <w:rsid w:val="00F27648"/>
    <w:rsid w:val="00F45424"/>
    <w:rsid w:val="00F47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0E48"/>
  <w15:chartTrackingRefBased/>
  <w15:docId w15:val="{46F19597-0F44-4F7E-AB97-C2A7CFFB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D376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37664"/>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unhideWhenUsed/>
    <w:rsid w:val="00D37664"/>
    <w:rPr>
      <w:color w:val="0563C1" w:themeColor="hyperlink"/>
      <w:u w:val="single"/>
    </w:rPr>
  </w:style>
  <w:style w:type="character" w:styleId="a4">
    <w:name w:val="Unresolved Mention"/>
    <w:basedOn w:val="a0"/>
    <w:uiPriority w:val="99"/>
    <w:semiHidden/>
    <w:unhideWhenUsed/>
    <w:rsid w:val="00D37664"/>
    <w:rPr>
      <w:color w:val="605E5C"/>
      <w:shd w:val="clear" w:color="auto" w:fill="E1DFDD"/>
    </w:rPr>
  </w:style>
  <w:style w:type="character" w:styleId="a5">
    <w:name w:val="Emphasis"/>
    <w:basedOn w:val="a0"/>
    <w:uiPriority w:val="20"/>
    <w:qFormat/>
    <w:rsid w:val="00F47559"/>
    <w:rPr>
      <w:i/>
      <w:iCs/>
    </w:rPr>
  </w:style>
  <w:style w:type="paragraph" w:styleId="a6">
    <w:name w:val="No Spacing"/>
    <w:uiPriority w:val="1"/>
    <w:qFormat/>
    <w:rsid w:val="00EB3AFA"/>
    <w:pPr>
      <w:spacing w:after="0" w:line="240" w:lineRule="auto"/>
      <w:jc w:val="center"/>
    </w:pPr>
    <w:rPr>
      <w:rFonts w:ascii="Times New Roman" w:eastAsia="Times New Roman" w:hAnsi="Times New Roman" w:cs="Calibri"/>
      <w:kern w:val="0"/>
      <w:sz w:val="28"/>
      <w14:ligatures w14:val="none"/>
    </w:rPr>
  </w:style>
  <w:style w:type="paragraph" w:customStyle="1" w:styleId="ConsPlusNormal">
    <w:name w:val="ConsPlusNormal"/>
    <w:rsid w:val="0025015C"/>
    <w:pPr>
      <w:widowControl w:val="0"/>
      <w:autoSpaceDE w:val="0"/>
      <w:autoSpaceDN w:val="0"/>
      <w:spacing w:after="0" w:line="240" w:lineRule="auto"/>
    </w:pPr>
    <w:rPr>
      <w:rFonts w:ascii="Calibri" w:eastAsia="Times New Roman" w:hAnsi="Calibri" w:cs="Calibri"/>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05447">
      <w:bodyDiv w:val="1"/>
      <w:marLeft w:val="0"/>
      <w:marRight w:val="0"/>
      <w:marTop w:val="0"/>
      <w:marBottom w:val="0"/>
      <w:divBdr>
        <w:top w:val="none" w:sz="0" w:space="0" w:color="auto"/>
        <w:left w:val="none" w:sz="0" w:space="0" w:color="auto"/>
        <w:bottom w:val="none" w:sz="0" w:space="0" w:color="auto"/>
        <w:right w:val="none" w:sz="0" w:space="0" w:color="auto"/>
      </w:divBdr>
      <w:divsChild>
        <w:div w:id="914973591">
          <w:marLeft w:val="0"/>
          <w:marRight w:val="0"/>
          <w:marTop w:val="0"/>
          <w:marBottom w:val="0"/>
          <w:divBdr>
            <w:top w:val="none" w:sz="0" w:space="0" w:color="auto"/>
            <w:left w:val="none" w:sz="0" w:space="0" w:color="auto"/>
            <w:bottom w:val="none" w:sz="0" w:space="0" w:color="auto"/>
            <w:right w:val="none" w:sz="0" w:space="0" w:color="auto"/>
          </w:divBdr>
        </w:div>
        <w:div w:id="1020355201">
          <w:marLeft w:val="0"/>
          <w:marRight w:val="0"/>
          <w:marTop w:val="0"/>
          <w:marBottom w:val="0"/>
          <w:divBdr>
            <w:top w:val="none" w:sz="0" w:space="0" w:color="auto"/>
            <w:left w:val="none" w:sz="0" w:space="0" w:color="auto"/>
            <w:bottom w:val="none" w:sz="0" w:space="0" w:color="auto"/>
            <w:right w:val="none" w:sz="0" w:space="0" w:color="auto"/>
          </w:divBdr>
        </w:div>
        <w:div w:id="500581769">
          <w:marLeft w:val="0"/>
          <w:marRight w:val="0"/>
          <w:marTop w:val="0"/>
          <w:marBottom w:val="0"/>
          <w:divBdr>
            <w:top w:val="none" w:sz="0" w:space="0" w:color="auto"/>
            <w:left w:val="none" w:sz="0" w:space="0" w:color="auto"/>
            <w:bottom w:val="none" w:sz="0" w:space="0" w:color="auto"/>
            <w:right w:val="none" w:sz="0" w:space="0" w:color="auto"/>
          </w:divBdr>
        </w:div>
        <w:div w:id="678582678">
          <w:marLeft w:val="0"/>
          <w:marRight w:val="0"/>
          <w:marTop w:val="0"/>
          <w:marBottom w:val="0"/>
          <w:divBdr>
            <w:top w:val="none" w:sz="0" w:space="0" w:color="auto"/>
            <w:left w:val="none" w:sz="0" w:space="0" w:color="auto"/>
            <w:bottom w:val="none" w:sz="0" w:space="0" w:color="auto"/>
            <w:right w:val="none" w:sz="0" w:space="0" w:color="auto"/>
          </w:divBdr>
        </w:div>
        <w:div w:id="2010135841">
          <w:marLeft w:val="0"/>
          <w:marRight w:val="0"/>
          <w:marTop w:val="0"/>
          <w:marBottom w:val="0"/>
          <w:divBdr>
            <w:top w:val="none" w:sz="0" w:space="0" w:color="auto"/>
            <w:left w:val="none" w:sz="0" w:space="0" w:color="auto"/>
            <w:bottom w:val="none" w:sz="0" w:space="0" w:color="auto"/>
            <w:right w:val="none" w:sz="0" w:space="0" w:color="auto"/>
          </w:divBdr>
        </w:div>
        <w:div w:id="651836371">
          <w:marLeft w:val="0"/>
          <w:marRight w:val="0"/>
          <w:marTop w:val="0"/>
          <w:marBottom w:val="0"/>
          <w:divBdr>
            <w:top w:val="none" w:sz="0" w:space="0" w:color="auto"/>
            <w:left w:val="none" w:sz="0" w:space="0" w:color="auto"/>
            <w:bottom w:val="none" w:sz="0" w:space="0" w:color="auto"/>
            <w:right w:val="none" w:sz="0" w:space="0" w:color="auto"/>
          </w:divBdr>
        </w:div>
        <w:div w:id="684136905">
          <w:marLeft w:val="0"/>
          <w:marRight w:val="0"/>
          <w:marTop w:val="0"/>
          <w:marBottom w:val="0"/>
          <w:divBdr>
            <w:top w:val="none" w:sz="0" w:space="0" w:color="auto"/>
            <w:left w:val="none" w:sz="0" w:space="0" w:color="auto"/>
            <w:bottom w:val="none" w:sz="0" w:space="0" w:color="auto"/>
            <w:right w:val="none" w:sz="0" w:space="0" w:color="auto"/>
          </w:divBdr>
        </w:div>
        <w:div w:id="959411335">
          <w:marLeft w:val="0"/>
          <w:marRight w:val="0"/>
          <w:marTop w:val="0"/>
          <w:marBottom w:val="0"/>
          <w:divBdr>
            <w:top w:val="none" w:sz="0" w:space="0" w:color="auto"/>
            <w:left w:val="none" w:sz="0" w:space="0" w:color="auto"/>
            <w:bottom w:val="none" w:sz="0" w:space="0" w:color="auto"/>
            <w:right w:val="none" w:sz="0" w:space="0" w:color="auto"/>
          </w:divBdr>
        </w:div>
      </w:divsChild>
    </w:div>
    <w:div w:id="1074089180">
      <w:bodyDiv w:val="1"/>
      <w:marLeft w:val="0"/>
      <w:marRight w:val="0"/>
      <w:marTop w:val="0"/>
      <w:marBottom w:val="0"/>
      <w:divBdr>
        <w:top w:val="none" w:sz="0" w:space="0" w:color="auto"/>
        <w:left w:val="none" w:sz="0" w:space="0" w:color="auto"/>
        <w:bottom w:val="none" w:sz="0" w:space="0" w:color="auto"/>
        <w:right w:val="none" w:sz="0" w:space="0" w:color="auto"/>
      </w:divBdr>
      <w:divsChild>
        <w:div w:id="571349994">
          <w:marLeft w:val="0"/>
          <w:marRight w:val="0"/>
          <w:marTop w:val="0"/>
          <w:marBottom w:val="0"/>
          <w:divBdr>
            <w:top w:val="none" w:sz="0" w:space="0" w:color="auto"/>
            <w:left w:val="none" w:sz="0" w:space="0" w:color="auto"/>
            <w:bottom w:val="none" w:sz="0" w:space="0" w:color="auto"/>
            <w:right w:val="none" w:sz="0" w:space="0" w:color="auto"/>
          </w:divBdr>
        </w:div>
        <w:div w:id="1974675795">
          <w:marLeft w:val="0"/>
          <w:marRight w:val="0"/>
          <w:marTop w:val="0"/>
          <w:marBottom w:val="0"/>
          <w:divBdr>
            <w:top w:val="none" w:sz="0" w:space="0" w:color="auto"/>
            <w:left w:val="none" w:sz="0" w:space="0" w:color="auto"/>
            <w:bottom w:val="none" w:sz="0" w:space="0" w:color="auto"/>
            <w:right w:val="none" w:sz="0" w:space="0" w:color="auto"/>
          </w:divBdr>
        </w:div>
        <w:div w:id="1839228000">
          <w:marLeft w:val="0"/>
          <w:marRight w:val="0"/>
          <w:marTop w:val="0"/>
          <w:marBottom w:val="0"/>
          <w:divBdr>
            <w:top w:val="none" w:sz="0" w:space="0" w:color="auto"/>
            <w:left w:val="none" w:sz="0" w:space="0" w:color="auto"/>
            <w:bottom w:val="none" w:sz="0" w:space="0" w:color="auto"/>
            <w:right w:val="none" w:sz="0" w:space="0" w:color="auto"/>
          </w:divBdr>
        </w:div>
        <w:div w:id="1265917079">
          <w:marLeft w:val="0"/>
          <w:marRight w:val="0"/>
          <w:marTop w:val="0"/>
          <w:marBottom w:val="0"/>
          <w:divBdr>
            <w:top w:val="none" w:sz="0" w:space="0" w:color="auto"/>
            <w:left w:val="none" w:sz="0" w:space="0" w:color="auto"/>
            <w:bottom w:val="none" w:sz="0" w:space="0" w:color="auto"/>
            <w:right w:val="none" w:sz="0" w:space="0" w:color="auto"/>
          </w:divBdr>
        </w:div>
        <w:div w:id="752818544">
          <w:marLeft w:val="0"/>
          <w:marRight w:val="0"/>
          <w:marTop w:val="0"/>
          <w:marBottom w:val="0"/>
          <w:divBdr>
            <w:top w:val="none" w:sz="0" w:space="0" w:color="auto"/>
            <w:left w:val="none" w:sz="0" w:space="0" w:color="auto"/>
            <w:bottom w:val="none" w:sz="0" w:space="0" w:color="auto"/>
            <w:right w:val="none" w:sz="0" w:space="0" w:color="auto"/>
          </w:divBdr>
        </w:div>
        <w:div w:id="1749616692">
          <w:marLeft w:val="0"/>
          <w:marRight w:val="0"/>
          <w:marTop w:val="0"/>
          <w:marBottom w:val="0"/>
          <w:divBdr>
            <w:top w:val="none" w:sz="0" w:space="0" w:color="auto"/>
            <w:left w:val="none" w:sz="0" w:space="0" w:color="auto"/>
            <w:bottom w:val="none" w:sz="0" w:space="0" w:color="auto"/>
            <w:right w:val="none" w:sz="0" w:space="0" w:color="auto"/>
          </w:divBdr>
        </w:div>
      </w:divsChild>
    </w:div>
    <w:div w:id="1163665416">
      <w:bodyDiv w:val="1"/>
      <w:marLeft w:val="0"/>
      <w:marRight w:val="0"/>
      <w:marTop w:val="0"/>
      <w:marBottom w:val="0"/>
      <w:divBdr>
        <w:top w:val="none" w:sz="0" w:space="0" w:color="auto"/>
        <w:left w:val="none" w:sz="0" w:space="0" w:color="auto"/>
        <w:bottom w:val="none" w:sz="0" w:space="0" w:color="auto"/>
        <w:right w:val="none" w:sz="0" w:space="0" w:color="auto"/>
      </w:divBdr>
      <w:divsChild>
        <w:div w:id="1979021185">
          <w:marLeft w:val="0"/>
          <w:marRight w:val="0"/>
          <w:marTop w:val="0"/>
          <w:marBottom w:val="0"/>
          <w:divBdr>
            <w:top w:val="none" w:sz="0" w:space="0" w:color="auto"/>
            <w:left w:val="none" w:sz="0" w:space="0" w:color="auto"/>
            <w:bottom w:val="none" w:sz="0" w:space="0" w:color="auto"/>
            <w:right w:val="none" w:sz="0" w:space="0" w:color="auto"/>
          </w:divBdr>
        </w:div>
        <w:div w:id="1000039669">
          <w:marLeft w:val="0"/>
          <w:marRight w:val="0"/>
          <w:marTop w:val="0"/>
          <w:marBottom w:val="0"/>
          <w:divBdr>
            <w:top w:val="none" w:sz="0" w:space="0" w:color="auto"/>
            <w:left w:val="none" w:sz="0" w:space="0" w:color="auto"/>
            <w:bottom w:val="none" w:sz="0" w:space="0" w:color="auto"/>
            <w:right w:val="none" w:sz="0" w:space="0" w:color="auto"/>
          </w:divBdr>
        </w:div>
        <w:div w:id="1100836047">
          <w:marLeft w:val="0"/>
          <w:marRight w:val="0"/>
          <w:marTop w:val="0"/>
          <w:marBottom w:val="0"/>
          <w:divBdr>
            <w:top w:val="none" w:sz="0" w:space="0" w:color="auto"/>
            <w:left w:val="none" w:sz="0" w:space="0" w:color="auto"/>
            <w:bottom w:val="none" w:sz="0" w:space="0" w:color="auto"/>
            <w:right w:val="none" w:sz="0" w:space="0" w:color="auto"/>
          </w:divBdr>
        </w:div>
        <w:div w:id="1891182443">
          <w:marLeft w:val="0"/>
          <w:marRight w:val="0"/>
          <w:marTop w:val="0"/>
          <w:marBottom w:val="0"/>
          <w:divBdr>
            <w:top w:val="none" w:sz="0" w:space="0" w:color="auto"/>
            <w:left w:val="none" w:sz="0" w:space="0" w:color="auto"/>
            <w:bottom w:val="none" w:sz="0" w:space="0" w:color="auto"/>
            <w:right w:val="none" w:sz="0" w:space="0" w:color="auto"/>
          </w:divBdr>
        </w:div>
        <w:div w:id="1140729256">
          <w:marLeft w:val="0"/>
          <w:marRight w:val="0"/>
          <w:marTop w:val="0"/>
          <w:marBottom w:val="0"/>
          <w:divBdr>
            <w:top w:val="none" w:sz="0" w:space="0" w:color="auto"/>
            <w:left w:val="none" w:sz="0" w:space="0" w:color="auto"/>
            <w:bottom w:val="none" w:sz="0" w:space="0" w:color="auto"/>
            <w:right w:val="none" w:sz="0" w:space="0" w:color="auto"/>
          </w:divBdr>
        </w:div>
        <w:div w:id="544605558">
          <w:marLeft w:val="0"/>
          <w:marRight w:val="0"/>
          <w:marTop w:val="0"/>
          <w:marBottom w:val="0"/>
          <w:divBdr>
            <w:top w:val="none" w:sz="0" w:space="0" w:color="auto"/>
            <w:left w:val="none" w:sz="0" w:space="0" w:color="auto"/>
            <w:bottom w:val="none" w:sz="0" w:space="0" w:color="auto"/>
            <w:right w:val="none" w:sz="0" w:space="0" w:color="auto"/>
          </w:divBdr>
        </w:div>
        <w:div w:id="2001929071">
          <w:marLeft w:val="0"/>
          <w:marRight w:val="0"/>
          <w:marTop w:val="0"/>
          <w:marBottom w:val="0"/>
          <w:divBdr>
            <w:top w:val="none" w:sz="0" w:space="0" w:color="auto"/>
            <w:left w:val="none" w:sz="0" w:space="0" w:color="auto"/>
            <w:bottom w:val="none" w:sz="0" w:space="0" w:color="auto"/>
            <w:right w:val="none" w:sz="0" w:space="0" w:color="auto"/>
          </w:divBdr>
        </w:div>
        <w:div w:id="1175731766">
          <w:marLeft w:val="0"/>
          <w:marRight w:val="0"/>
          <w:marTop w:val="0"/>
          <w:marBottom w:val="0"/>
          <w:divBdr>
            <w:top w:val="none" w:sz="0" w:space="0" w:color="auto"/>
            <w:left w:val="none" w:sz="0" w:space="0" w:color="auto"/>
            <w:bottom w:val="none" w:sz="0" w:space="0" w:color="auto"/>
            <w:right w:val="none" w:sz="0" w:space="0" w:color="auto"/>
          </w:divBdr>
        </w:div>
      </w:divsChild>
    </w:div>
    <w:div w:id="1653829021">
      <w:bodyDiv w:val="1"/>
      <w:marLeft w:val="0"/>
      <w:marRight w:val="0"/>
      <w:marTop w:val="0"/>
      <w:marBottom w:val="0"/>
      <w:divBdr>
        <w:top w:val="none" w:sz="0" w:space="0" w:color="auto"/>
        <w:left w:val="none" w:sz="0" w:space="0" w:color="auto"/>
        <w:bottom w:val="none" w:sz="0" w:space="0" w:color="auto"/>
        <w:right w:val="none" w:sz="0" w:space="0" w:color="auto"/>
      </w:divBdr>
      <w:divsChild>
        <w:div w:id="1084572794">
          <w:marLeft w:val="0"/>
          <w:marRight w:val="0"/>
          <w:marTop w:val="0"/>
          <w:marBottom w:val="0"/>
          <w:divBdr>
            <w:top w:val="none" w:sz="0" w:space="0" w:color="auto"/>
            <w:left w:val="none" w:sz="0" w:space="0" w:color="auto"/>
            <w:bottom w:val="none" w:sz="0" w:space="0" w:color="auto"/>
            <w:right w:val="none" w:sz="0" w:space="0" w:color="auto"/>
          </w:divBdr>
        </w:div>
        <w:div w:id="189341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6AFA8-B1A4-47EE-82C9-C996A8D4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3533</Words>
  <Characters>20139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Есюкова</dc:creator>
  <cp:keywords/>
  <dc:description/>
  <cp:lastModifiedBy>Начальник отдела кадров ННИИЭМ</cp:lastModifiedBy>
  <cp:revision>4</cp:revision>
  <cp:lastPrinted>2024-06-28T12:03:00Z</cp:lastPrinted>
  <dcterms:created xsi:type="dcterms:W3CDTF">2024-06-28T12:03:00Z</dcterms:created>
  <dcterms:modified xsi:type="dcterms:W3CDTF">2024-07-01T12:11:00Z</dcterms:modified>
</cp:coreProperties>
</file>