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A4" w:rsidRPr="005745A4" w:rsidRDefault="0029184A" w:rsidP="00F0098E">
      <w:pPr>
        <w:ind w:hanging="142"/>
        <w:jc w:val="center"/>
      </w:pPr>
      <w:r>
        <w:t>Программа</w:t>
      </w:r>
      <w:bookmarkStart w:id="0" w:name="_GoBack"/>
      <w:bookmarkEnd w:id="0"/>
      <w:r w:rsidR="005745A4" w:rsidRPr="005745A4">
        <w:t xml:space="preserve"> </w:t>
      </w:r>
      <w:r w:rsidR="005745A4" w:rsidRPr="005745A4">
        <w:rPr>
          <w:lang w:val="en-US"/>
        </w:rPr>
        <w:t>on</w:t>
      </w:r>
      <w:r w:rsidR="005745A4">
        <w:t>-</w:t>
      </w:r>
      <w:r w:rsidR="005745A4" w:rsidRPr="005745A4">
        <w:rPr>
          <w:lang w:val="en-US"/>
        </w:rPr>
        <w:t>line</w:t>
      </w:r>
      <w:r w:rsidR="005745A4" w:rsidRPr="005745A4">
        <w:t xml:space="preserve"> семинара</w:t>
      </w:r>
      <w:r w:rsidR="005E12DA">
        <w:t xml:space="preserve"> </w:t>
      </w:r>
      <w:r w:rsidR="005745A4" w:rsidRPr="005745A4">
        <w:t>:</w:t>
      </w:r>
    </w:p>
    <w:p w:rsidR="009C47F2" w:rsidRPr="00F0098E" w:rsidRDefault="009C47F2" w:rsidP="00F0098E">
      <w:pPr>
        <w:ind w:hanging="142"/>
        <w:jc w:val="center"/>
        <w:rPr>
          <w:b/>
        </w:rPr>
      </w:pPr>
      <w:r w:rsidRPr="00F0098E">
        <w:rPr>
          <w:b/>
        </w:rPr>
        <w:t>«Научные достижения молодых ученых в области разработки и усовершенствования методов диагностики инфекционных болезней, анализа генома патогенных микроорганизмов и биоинформационных технологий»</w:t>
      </w:r>
    </w:p>
    <w:p w:rsidR="009C47F2" w:rsidRDefault="009C47F2" w:rsidP="009C47F2">
      <w:pPr>
        <w:jc w:val="center"/>
      </w:pPr>
    </w:p>
    <w:p w:rsidR="001F2995" w:rsidRDefault="001F2995" w:rsidP="009C47F2">
      <w:pPr>
        <w:jc w:val="center"/>
      </w:pPr>
    </w:p>
    <w:p w:rsidR="0021606C" w:rsidRPr="00CE3DCC" w:rsidRDefault="0021606C" w:rsidP="005E12DA">
      <w:pPr>
        <w:pStyle w:val="a3"/>
        <w:numPr>
          <w:ilvl w:val="0"/>
          <w:numId w:val="3"/>
        </w:numPr>
        <w:spacing w:line="240" w:lineRule="auto"/>
        <w:ind w:left="0" w:firstLine="0"/>
        <w:rPr>
          <w:b/>
        </w:rPr>
      </w:pPr>
      <w:r w:rsidRPr="00CE3DCC">
        <w:rPr>
          <w:b/>
        </w:rPr>
        <w:t xml:space="preserve">Применение </w:t>
      </w:r>
      <w:r w:rsidRPr="00CE3DCC">
        <w:rPr>
          <w:b/>
          <w:lang w:val="en-US"/>
        </w:rPr>
        <w:t>NGS</w:t>
      </w:r>
      <w:r w:rsidRPr="00CE3DCC">
        <w:rPr>
          <w:b/>
        </w:rPr>
        <w:t xml:space="preserve"> для анализа генома патогенных микроорганизмов</w:t>
      </w:r>
    </w:p>
    <w:p w:rsidR="0021606C" w:rsidRDefault="0021606C" w:rsidP="005E12DA">
      <w:pPr>
        <w:pStyle w:val="a3"/>
        <w:numPr>
          <w:ilvl w:val="0"/>
          <w:numId w:val="4"/>
        </w:numPr>
        <w:spacing w:line="240" w:lineRule="auto"/>
        <w:ind w:left="0" w:firstLine="0"/>
      </w:pPr>
      <w:r w:rsidRPr="005745A4">
        <w:t xml:space="preserve">Прикладные аспекты применения NGS в исследованиях </w:t>
      </w:r>
      <w:r>
        <w:t>патогенных микроорганизмов</w:t>
      </w:r>
      <w:r w:rsidR="006B5821">
        <w:t xml:space="preserve"> (Писаренко С.В.)</w:t>
      </w:r>
      <w:r>
        <w:t>.</w:t>
      </w:r>
    </w:p>
    <w:p w:rsidR="0021606C" w:rsidRPr="0021606C" w:rsidRDefault="0021606C" w:rsidP="005E12DA">
      <w:pPr>
        <w:pStyle w:val="a3"/>
        <w:numPr>
          <w:ilvl w:val="0"/>
          <w:numId w:val="4"/>
        </w:numPr>
        <w:spacing w:line="240" w:lineRule="auto"/>
        <w:ind w:left="0" w:firstLine="0"/>
      </w:pPr>
      <w:r>
        <w:rPr>
          <w:rFonts w:eastAsia="Times New Roman"/>
        </w:rPr>
        <w:t xml:space="preserve">Молекулярно-генетическая характеристика нового штамма </w:t>
      </w:r>
      <w:proofErr w:type="spellStart"/>
      <w:r w:rsidRPr="006B5821">
        <w:rPr>
          <w:rFonts w:eastAsia="Times New Roman"/>
          <w:i/>
        </w:rPr>
        <w:t>Propionibacterium</w:t>
      </w:r>
      <w:proofErr w:type="spellEnd"/>
      <w:r w:rsidRPr="006B5821">
        <w:rPr>
          <w:rFonts w:eastAsia="Times New Roman"/>
          <w:i/>
        </w:rPr>
        <w:t xml:space="preserve"> </w:t>
      </w:r>
      <w:proofErr w:type="spellStart"/>
      <w:r w:rsidRPr="006B5821">
        <w:rPr>
          <w:rFonts w:eastAsia="Times New Roman"/>
          <w:i/>
        </w:rPr>
        <w:t>acnes</w:t>
      </w:r>
      <w:proofErr w:type="spellEnd"/>
      <w:r>
        <w:rPr>
          <w:rFonts w:eastAsia="Times New Roman"/>
        </w:rPr>
        <w:t xml:space="preserve"> А1-14 - представителя </w:t>
      </w:r>
      <w:proofErr w:type="gramStart"/>
      <w:r>
        <w:rPr>
          <w:rFonts w:eastAsia="Times New Roman"/>
        </w:rPr>
        <w:t>симбиотической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микробиоты</w:t>
      </w:r>
      <w:proofErr w:type="spellEnd"/>
      <w:r>
        <w:rPr>
          <w:rFonts w:eastAsia="Times New Roman"/>
        </w:rPr>
        <w:t xml:space="preserve"> человека (Алексеева А.Е.)</w:t>
      </w:r>
    </w:p>
    <w:p w:rsidR="0021606C" w:rsidRPr="00CE3DCC" w:rsidRDefault="0021606C" w:rsidP="005E12DA">
      <w:pPr>
        <w:pStyle w:val="a3"/>
        <w:numPr>
          <w:ilvl w:val="0"/>
          <w:numId w:val="3"/>
        </w:numPr>
        <w:spacing w:line="240" w:lineRule="auto"/>
        <w:ind w:left="0" w:firstLine="0"/>
        <w:rPr>
          <w:b/>
        </w:rPr>
      </w:pPr>
      <w:proofErr w:type="gramStart"/>
      <w:r w:rsidRPr="00CE3DCC">
        <w:rPr>
          <w:b/>
        </w:rPr>
        <w:t>Проточная</w:t>
      </w:r>
      <w:proofErr w:type="gramEnd"/>
      <w:r w:rsidRPr="00CE3DCC">
        <w:rPr>
          <w:b/>
        </w:rPr>
        <w:t xml:space="preserve"> </w:t>
      </w:r>
      <w:proofErr w:type="spellStart"/>
      <w:r w:rsidRPr="00CE3DCC">
        <w:rPr>
          <w:b/>
        </w:rPr>
        <w:t>цитометрия</w:t>
      </w:r>
      <w:proofErr w:type="spellEnd"/>
      <w:r w:rsidRPr="00CE3DCC">
        <w:rPr>
          <w:b/>
        </w:rPr>
        <w:t xml:space="preserve"> в мониторинге течения инфекционных боле</w:t>
      </w:r>
      <w:r w:rsidR="00DE73A7">
        <w:rPr>
          <w:b/>
        </w:rPr>
        <w:t>зней</w:t>
      </w:r>
    </w:p>
    <w:p w:rsidR="0021606C" w:rsidRDefault="0021606C" w:rsidP="005E12DA">
      <w:pPr>
        <w:pStyle w:val="a3"/>
        <w:numPr>
          <w:ilvl w:val="0"/>
          <w:numId w:val="5"/>
        </w:numPr>
        <w:spacing w:line="240" w:lineRule="auto"/>
        <w:ind w:left="0" w:firstLine="0"/>
      </w:pPr>
      <w:r>
        <w:t xml:space="preserve">Комплексный подход к </w:t>
      </w:r>
      <w:r w:rsidRPr="009C47F2">
        <w:rPr>
          <w:i/>
          <w:lang w:val="en-US"/>
        </w:rPr>
        <w:t>in</w:t>
      </w:r>
      <w:r w:rsidRPr="009C47F2">
        <w:rPr>
          <w:i/>
        </w:rPr>
        <w:t xml:space="preserve"> </w:t>
      </w:r>
      <w:r w:rsidRPr="009C47F2">
        <w:rPr>
          <w:i/>
          <w:lang w:val="en-US"/>
        </w:rPr>
        <w:t>vitro</w:t>
      </w:r>
      <w:r>
        <w:t xml:space="preserve"> оценке степени специфической сенсибилизации организма обусловленной бактериальной инфекцией</w:t>
      </w:r>
      <w:r w:rsidR="00DE73A7">
        <w:t xml:space="preserve"> (Саркисян Н.С.)</w:t>
      </w:r>
      <w:r w:rsidR="00CE3DCC">
        <w:t>.</w:t>
      </w:r>
    </w:p>
    <w:p w:rsidR="00CE3DCC" w:rsidRDefault="00CE3DCC" w:rsidP="005E12DA">
      <w:pPr>
        <w:pStyle w:val="a3"/>
        <w:numPr>
          <w:ilvl w:val="0"/>
          <w:numId w:val="5"/>
        </w:numPr>
        <w:spacing w:line="240" w:lineRule="auto"/>
        <w:ind w:left="0" w:firstLine="0"/>
      </w:pPr>
      <w:r>
        <w:t>Оценка механизмов регуляции апоптоза нЦТЛ у детей с инфекционным мононуклеозом (</w:t>
      </w:r>
      <w:proofErr w:type="spellStart"/>
      <w:r>
        <w:t>Анисенкова</w:t>
      </w:r>
      <w:proofErr w:type="spellEnd"/>
      <w:r>
        <w:t xml:space="preserve"> Е.В.)</w:t>
      </w:r>
    </w:p>
    <w:p w:rsidR="00DE73A7" w:rsidRPr="00DE73A7" w:rsidRDefault="00CE3DCC" w:rsidP="00DE73A7">
      <w:pPr>
        <w:pStyle w:val="a3"/>
        <w:numPr>
          <w:ilvl w:val="0"/>
          <w:numId w:val="3"/>
        </w:numPr>
        <w:spacing w:line="240" w:lineRule="auto"/>
        <w:ind w:left="0" w:firstLine="0"/>
        <w:rPr>
          <w:b/>
        </w:rPr>
      </w:pPr>
      <w:r w:rsidRPr="00CE3DCC">
        <w:rPr>
          <w:b/>
        </w:rPr>
        <w:t>Физико-химические методы в диагностике особо опасных и социально значимых и</w:t>
      </w:r>
      <w:r w:rsidR="00DE73A7">
        <w:rPr>
          <w:b/>
        </w:rPr>
        <w:t>нфекций</w:t>
      </w:r>
    </w:p>
    <w:p w:rsidR="00DE73A7" w:rsidRDefault="00DE73A7" w:rsidP="00DE73A7">
      <w:pPr>
        <w:pStyle w:val="a3"/>
        <w:numPr>
          <w:ilvl w:val="0"/>
          <w:numId w:val="6"/>
        </w:numPr>
        <w:spacing w:line="240" w:lineRule="auto"/>
        <w:ind w:left="0" w:firstLine="0"/>
      </w:pPr>
      <w:r>
        <w:t>М</w:t>
      </w:r>
      <w:r w:rsidRPr="00DE73A7">
        <w:t>асс-спектро</w:t>
      </w:r>
      <w:r>
        <w:t>метрия – метод ускоренной идентификации возбудителей ООИ (</w:t>
      </w:r>
      <w:proofErr w:type="spellStart"/>
      <w:r>
        <w:t>Котенева</w:t>
      </w:r>
      <w:proofErr w:type="spellEnd"/>
      <w:r>
        <w:t xml:space="preserve"> Е.А.)</w:t>
      </w:r>
    </w:p>
    <w:p w:rsidR="001272A5" w:rsidRDefault="001272A5" w:rsidP="001272A5">
      <w:pPr>
        <w:pStyle w:val="a3"/>
        <w:numPr>
          <w:ilvl w:val="0"/>
          <w:numId w:val="6"/>
        </w:numPr>
        <w:spacing w:line="240" w:lineRule="auto"/>
        <w:ind w:left="0" w:firstLine="0"/>
      </w:pPr>
      <w:r w:rsidRPr="005E12DA">
        <w:t>Влияние условий культивирования на результаты белкового профилирования возбудителей бактериальных инфекций с использованием MALDI-TOF MS (Точилина</w:t>
      </w:r>
      <w:r>
        <w:t xml:space="preserve"> А.Г./Белова И.В.).</w:t>
      </w:r>
    </w:p>
    <w:p w:rsidR="00DE73A7" w:rsidRDefault="00DE73A7" w:rsidP="00DE73A7">
      <w:pPr>
        <w:pStyle w:val="a3"/>
        <w:numPr>
          <w:ilvl w:val="0"/>
          <w:numId w:val="6"/>
        </w:numPr>
        <w:spacing w:line="240" w:lineRule="auto"/>
        <w:ind w:left="0" w:firstLine="0"/>
      </w:pPr>
      <w:r w:rsidRPr="005E12DA">
        <w:t>Влияние условий культивирования на результаты белкового профилирования возбудителей бактериальных инфекций с использованием MALDI-TOF MS (</w:t>
      </w:r>
      <w:proofErr w:type="spellStart"/>
      <w:r>
        <w:t>Ульшина</w:t>
      </w:r>
      <w:proofErr w:type="spellEnd"/>
      <w:r>
        <w:t xml:space="preserve"> Д.В.).</w:t>
      </w:r>
    </w:p>
    <w:p w:rsidR="0021606C" w:rsidRPr="005E12DA" w:rsidRDefault="00CE3DCC" w:rsidP="005E12DA">
      <w:pPr>
        <w:pStyle w:val="a3"/>
        <w:numPr>
          <w:ilvl w:val="0"/>
          <w:numId w:val="3"/>
        </w:numPr>
        <w:spacing w:line="240" w:lineRule="auto"/>
        <w:ind w:left="0" w:firstLine="0"/>
        <w:rPr>
          <w:b/>
        </w:rPr>
      </w:pPr>
      <w:r w:rsidRPr="005E12DA">
        <w:rPr>
          <w:b/>
        </w:rPr>
        <w:t>Применение биоинформационных технологий</w:t>
      </w:r>
    </w:p>
    <w:p w:rsidR="00CE3DCC" w:rsidRPr="005E12DA" w:rsidRDefault="00CE3DCC" w:rsidP="005E12DA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E12DA">
        <w:rPr>
          <w:rFonts w:ascii="Times New Roman" w:hAnsi="Times New Roman" w:cs="Times New Roman"/>
          <w:sz w:val="28"/>
          <w:szCs w:val="28"/>
        </w:rPr>
        <w:t>Практические аспекты представления эпидемиологических данных (на  примере эпидемиологического атласа ННИИЭМ) (Солнцев Л.А.)</w:t>
      </w:r>
    </w:p>
    <w:p w:rsidR="00CE3DCC" w:rsidRPr="005E12DA" w:rsidRDefault="00CE3DCC" w:rsidP="005E12DA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E12DA">
        <w:rPr>
          <w:rFonts w:ascii="Times New Roman" w:hAnsi="Times New Roman" w:cs="Times New Roman"/>
          <w:sz w:val="28"/>
          <w:szCs w:val="28"/>
        </w:rPr>
        <w:t xml:space="preserve">Автоматизация обработки данных проточной </w:t>
      </w:r>
      <w:proofErr w:type="spellStart"/>
      <w:r w:rsidRPr="005E12DA">
        <w:rPr>
          <w:rFonts w:ascii="Times New Roman" w:hAnsi="Times New Roman" w:cs="Times New Roman"/>
          <w:sz w:val="28"/>
          <w:szCs w:val="28"/>
        </w:rPr>
        <w:t>цитофлуориметрии</w:t>
      </w:r>
      <w:proofErr w:type="spellEnd"/>
      <w:r w:rsidRPr="005E12DA">
        <w:rPr>
          <w:rFonts w:ascii="Times New Roman" w:hAnsi="Times New Roman" w:cs="Times New Roman"/>
          <w:sz w:val="28"/>
          <w:szCs w:val="28"/>
        </w:rPr>
        <w:t xml:space="preserve"> с применением языка R (Филатова Е.Н.)</w:t>
      </w:r>
    </w:p>
    <w:p w:rsidR="00CE3DCC" w:rsidRPr="005E12DA" w:rsidRDefault="00CE3DCC" w:rsidP="005E12DA">
      <w:pPr>
        <w:pStyle w:val="a3"/>
        <w:spacing w:line="240" w:lineRule="auto"/>
        <w:ind w:left="0" w:firstLine="0"/>
      </w:pPr>
    </w:p>
    <w:p w:rsidR="0021606C" w:rsidRDefault="0021606C" w:rsidP="0021606C">
      <w:pPr>
        <w:pStyle w:val="a3"/>
        <w:ind w:left="1069" w:firstLine="0"/>
      </w:pPr>
    </w:p>
    <w:p w:rsidR="0021606C" w:rsidRDefault="0021606C" w:rsidP="0021606C">
      <w:pPr>
        <w:pStyle w:val="a3"/>
        <w:ind w:left="1069" w:firstLine="0"/>
      </w:pPr>
    </w:p>
    <w:sectPr w:rsidR="0021606C" w:rsidSect="00A5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C730F"/>
    <w:multiLevelType w:val="hybridMultilevel"/>
    <w:tmpl w:val="D0248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9A8033A"/>
    <w:multiLevelType w:val="hybridMultilevel"/>
    <w:tmpl w:val="132E3A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875ED6"/>
    <w:multiLevelType w:val="hybridMultilevel"/>
    <w:tmpl w:val="1268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A16DC"/>
    <w:multiLevelType w:val="hybridMultilevel"/>
    <w:tmpl w:val="37A41D10"/>
    <w:lvl w:ilvl="0" w:tplc="F2BA6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CF2B52"/>
    <w:multiLevelType w:val="hybridMultilevel"/>
    <w:tmpl w:val="55C00D2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6C3A49F5"/>
    <w:multiLevelType w:val="hybridMultilevel"/>
    <w:tmpl w:val="F2B819A8"/>
    <w:lvl w:ilvl="0" w:tplc="A4A4CC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3514034"/>
    <w:multiLevelType w:val="hybridMultilevel"/>
    <w:tmpl w:val="8682CD1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760168BF"/>
    <w:multiLevelType w:val="hybridMultilevel"/>
    <w:tmpl w:val="8B64FD26"/>
    <w:lvl w:ilvl="0" w:tplc="A802D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4D8"/>
    <w:rsid w:val="001272A5"/>
    <w:rsid w:val="001F2995"/>
    <w:rsid w:val="0021606C"/>
    <w:rsid w:val="0029184A"/>
    <w:rsid w:val="005745A4"/>
    <w:rsid w:val="005E12DA"/>
    <w:rsid w:val="00653279"/>
    <w:rsid w:val="006B5821"/>
    <w:rsid w:val="009C47F2"/>
    <w:rsid w:val="00A5488F"/>
    <w:rsid w:val="00A650CA"/>
    <w:rsid w:val="00AE7330"/>
    <w:rsid w:val="00CE3DCC"/>
    <w:rsid w:val="00DE73A7"/>
    <w:rsid w:val="00EF44F8"/>
    <w:rsid w:val="00F0098E"/>
    <w:rsid w:val="00F364D8"/>
    <w:rsid w:val="00F62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7F2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CE3DCC"/>
    <w:pPr>
      <w:spacing w:line="240" w:lineRule="auto"/>
      <w:ind w:firstLine="0"/>
      <w:jc w:val="left"/>
    </w:pPr>
    <w:rPr>
      <w:rFonts w:ascii="Calibri" w:hAnsi="Calibri" w:cstheme="minorBidi"/>
      <w:sz w:val="22"/>
      <w:szCs w:val="21"/>
    </w:rPr>
  </w:style>
  <w:style w:type="character" w:customStyle="1" w:styleId="a5">
    <w:name w:val="Текст Знак"/>
    <w:basedOn w:val="a0"/>
    <w:link w:val="a4"/>
    <w:uiPriority w:val="99"/>
    <w:rsid w:val="00CE3DCC"/>
    <w:rPr>
      <w:rFonts w:ascii="Calibr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7F2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CE3DCC"/>
    <w:pPr>
      <w:spacing w:line="240" w:lineRule="auto"/>
      <w:ind w:firstLine="0"/>
      <w:jc w:val="left"/>
    </w:pPr>
    <w:rPr>
      <w:rFonts w:ascii="Calibri" w:hAnsi="Calibri" w:cstheme="minorBidi"/>
      <w:sz w:val="22"/>
      <w:szCs w:val="21"/>
    </w:rPr>
  </w:style>
  <w:style w:type="character" w:customStyle="1" w:styleId="a5">
    <w:name w:val="Текст Знак"/>
    <w:basedOn w:val="a0"/>
    <w:link w:val="a4"/>
    <w:uiPriority w:val="99"/>
    <w:rsid w:val="00CE3DCC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Patpmorf-2</dc:creator>
  <cp:lastModifiedBy> Филатова</cp:lastModifiedBy>
  <cp:revision>7</cp:revision>
  <dcterms:created xsi:type="dcterms:W3CDTF">2015-09-11T09:09:00Z</dcterms:created>
  <dcterms:modified xsi:type="dcterms:W3CDTF">2015-10-09T07:13:00Z</dcterms:modified>
</cp:coreProperties>
</file>