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E5" w:rsidRPr="00384465" w:rsidRDefault="00E528E5" w:rsidP="00384465">
      <w:pPr>
        <w:shd w:val="clear" w:color="auto" w:fill="FFFFFF"/>
        <w:spacing w:after="60" w:line="21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141414"/>
          <w:sz w:val="21"/>
          <w:szCs w:val="21"/>
          <w:lang w:val="ru-RU" w:eastAsia="ru-RU"/>
        </w:rPr>
      </w:pPr>
      <w:r w:rsidRPr="00E528E5">
        <w:rPr>
          <w:rFonts w:ascii="inherit" w:eastAsia="Times New Roman" w:hAnsi="inherit" w:cs="Arial"/>
          <w:b/>
          <w:bCs/>
          <w:i/>
          <w:iCs/>
          <w:color w:val="141414"/>
          <w:sz w:val="21"/>
          <w:szCs w:val="21"/>
          <w:lang w:val="ru-RU" w:eastAsia="ru-RU"/>
        </w:rPr>
        <w:t xml:space="preserve">ФЕДЕРАЛЬНОЕ БЮДЖЕТНОЕ УЧРЕЖДЕНИЕ НАУКИ «НИЖЕГОРОДСКИЙ НАУЧНО-ИССЛЕДОВАТЕЛЬСКИЙ ИНСТИТУТ ЭПИДЕМИОЛОГИИ И МИКРОБИОЛОГИИ ИМЕНИ АКАДЕМИКА </w:t>
      </w:r>
      <w:r w:rsidRPr="00384465">
        <w:rPr>
          <w:rFonts w:ascii="Times New Roman" w:eastAsia="Times New Roman" w:hAnsi="Times New Roman" w:cs="Times New Roman"/>
          <w:b/>
          <w:bCs/>
          <w:i/>
          <w:iCs/>
          <w:color w:val="141414"/>
          <w:sz w:val="21"/>
          <w:szCs w:val="21"/>
          <w:lang w:val="ru-RU" w:eastAsia="ru-RU"/>
        </w:rPr>
        <w:t>И.Н. БЛОХИНОЙ» ФЕДЕРАЛЬНОЙ СЛУЖБЫ ПО НАДЗОРУ В СФЕРЕ ЗАЩИТЫ ПРАВ ПОТРЕБИТЕЛЕЙ И</w:t>
      </w:r>
      <w:r w:rsidRPr="00384465"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  <w:t xml:space="preserve"> </w:t>
      </w:r>
      <w:r w:rsidRPr="00384465">
        <w:rPr>
          <w:rFonts w:ascii="Times New Roman" w:eastAsia="Times New Roman" w:hAnsi="Times New Roman" w:cs="Times New Roman"/>
          <w:b/>
          <w:bCs/>
          <w:i/>
          <w:iCs/>
          <w:color w:val="141414"/>
          <w:sz w:val="21"/>
          <w:szCs w:val="21"/>
          <w:lang w:val="ru-RU" w:eastAsia="ru-RU"/>
        </w:rPr>
        <w:t>БЛАГОПОЛУЧИЯ ЧЕЛОВЕКА</w:t>
      </w:r>
    </w:p>
    <w:p w:rsidR="00B00C7B" w:rsidRPr="00384465" w:rsidRDefault="00E528E5" w:rsidP="003844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Начало приема заявок: </w:t>
      </w:r>
      <w:r w:rsidR="00EA31CC">
        <w:rPr>
          <w:rFonts w:ascii="Times New Roman" w:eastAsia="Times New Roman" w:hAnsi="Times New Roman" w:cs="Times New Roman"/>
          <w:color w:val="39B549"/>
          <w:sz w:val="28"/>
          <w:szCs w:val="28"/>
          <w:bdr w:val="none" w:sz="0" w:space="0" w:color="auto" w:frame="1"/>
          <w:lang w:val="ru-RU" w:eastAsia="ru-RU"/>
        </w:rPr>
        <w:t>24.11</w:t>
      </w:r>
      <w:r w:rsidR="009519B5">
        <w:rPr>
          <w:rFonts w:ascii="Times New Roman" w:eastAsia="Times New Roman" w:hAnsi="Times New Roman" w:cs="Times New Roman"/>
          <w:color w:val="39B549"/>
          <w:sz w:val="28"/>
          <w:szCs w:val="28"/>
          <w:bdr w:val="none" w:sz="0" w:space="0" w:color="auto" w:frame="1"/>
          <w:lang w:val="ru-RU" w:eastAsia="ru-RU"/>
        </w:rPr>
        <w:t>.2025</w:t>
      </w:r>
      <w:r w:rsidR="005C7A04" w:rsidRPr="00384465">
        <w:rPr>
          <w:rFonts w:ascii="Times New Roman" w:eastAsia="Times New Roman" w:hAnsi="Times New Roman" w:cs="Times New Roman"/>
          <w:color w:val="39B549"/>
          <w:sz w:val="28"/>
          <w:szCs w:val="28"/>
          <w:bdr w:val="none" w:sz="0" w:space="0" w:color="auto" w:frame="1"/>
          <w:lang w:val="ru-RU" w:eastAsia="ru-RU"/>
        </w:rPr>
        <w:t xml:space="preserve"> г.</w:t>
      </w:r>
      <w:r w:rsidR="00384465">
        <w:rPr>
          <w:rFonts w:ascii="Times New Roman" w:eastAsia="Times New Roman" w:hAnsi="Times New Roman" w:cs="Times New Roman"/>
          <w:color w:val="39B549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61D62"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О</w:t>
      </w:r>
      <w:r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кончание приема заявок: </w:t>
      </w:r>
      <w:r w:rsidR="00EA31CC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15.12</w:t>
      </w:r>
      <w:r w:rsidR="009519B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.2025</w:t>
      </w:r>
      <w:r w:rsidR="005C7A04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 xml:space="preserve"> г.</w:t>
      </w:r>
    </w:p>
    <w:p w:rsidR="00E528E5" w:rsidRPr="00384465" w:rsidRDefault="00161D62" w:rsidP="003844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Д</w:t>
      </w:r>
      <w:r w:rsidR="00E528E5"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ата проведения конкурса: </w:t>
      </w:r>
      <w:r w:rsidR="00EA31CC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16.12.</w:t>
      </w:r>
      <w:r w:rsidR="009519B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2025</w:t>
      </w:r>
      <w:r w:rsidR="003C28AC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 xml:space="preserve"> г.</w:t>
      </w:r>
      <w:r w:rsidR="00E528E5"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> </w:t>
      </w:r>
      <w:r w:rsidR="005C7A04" w:rsidRPr="00384465">
        <w:rPr>
          <w:rFonts w:ascii="Times New Roman" w:eastAsia="Times New Roman" w:hAnsi="Times New Roman" w:cs="Times New Roman"/>
          <w:color w:val="141414"/>
          <w:sz w:val="28"/>
          <w:szCs w:val="28"/>
          <w:lang w:val="ru-RU" w:eastAsia="ru-RU"/>
        </w:rPr>
        <w:t xml:space="preserve">в </w:t>
      </w:r>
      <w:r w:rsidR="00E528E5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1</w:t>
      </w:r>
      <w:r w:rsidR="00FE7B96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4</w:t>
      </w:r>
      <w:r w:rsidR="00E528E5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:</w:t>
      </w:r>
      <w:r w:rsidR="00FE7B96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0</w:t>
      </w:r>
      <w:r w:rsidR="00E528E5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>0</w:t>
      </w:r>
      <w:r w:rsidR="00B00C7B" w:rsidRPr="00384465">
        <w:rPr>
          <w:rFonts w:ascii="Times New Roman" w:eastAsia="Times New Roman" w:hAnsi="Times New Roman" w:cs="Times New Roman"/>
          <w:color w:val="0071BC"/>
          <w:sz w:val="28"/>
          <w:szCs w:val="28"/>
          <w:bdr w:val="none" w:sz="0" w:space="0" w:color="auto" w:frame="1"/>
          <w:lang w:val="ru-RU" w:eastAsia="ru-RU"/>
        </w:rPr>
        <w:t xml:space="preserve"> часов</w:t>
      </w:r>
    </w:p>
    <w:p w:rsidR="00E528E5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</w:p>
    <w:p w:rsidR="00C453A1" w:rsidRPr="00EA31CC" w:rsidRDefault="00E528E5" w:rsidP="00EA31CC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EA31CC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ДОЛЖНОСТЬ:</w:t>
      </w:r>
      <w:r w:rsidR="00EA31CC" w:rsidRPr="00EA31CC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="00EA31CC" w:rsidRPr="00EA31C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Ведущий научный сотрудник лаборатории молекулярной биологии и биотехнологии</w:t>
      </w:r>
    </w:p>
    <w:p w:rsidR="00E528E5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ОТРАСЛЬ НАУКИ:</w:t>
      </w:r>
    </w:p>
    <w:p w:rsidR="00384465" w:rsidRDefault="00EA31CC" w:rsidP="00E528E5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Медицинские (Биологические)</w:t>
      </w:r>
      <w:r w:rsidR="00384465" w:rsidRPr="00D9106D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науки</w:t>
      </w:r>
    </w:p>
    <w:p w:rsidR="003A42E2" w:rsidRPr="00384465" w:rsidRDefault="003A42E2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Науки о здоровье</w:t>
      </w:r>
    </w:p>
    <w:p w:rsidR="00E528E5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ДЕЯТЕЛЬНОСТЬ:</w:t>
      </w:r>
    </w:p>
    <w:p w:rsidR="00E528E5" w:rsidRPr="00384465" w:rsidRDefault="00E528E5" w:rsidP="00E528E5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Проведение исследования</w:t>
      </w:r>
    </w:p>
    <w:p w:rsidR="00E528E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ТРУДОВЫЕ ФУНКЦИИ:</w:t>
      </w:r>
    </w:p>
    <w:p w:rsidR="00BC436C" w:rsidRDefault="00BC436C" w:rsidP="00E528E5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Выполнение отдельных заданий в рамках решения задач исследования</w:t>
      </w:r>
    </w:p>
    <w:p w:rsidR="0050285A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ТРУДОВАЯ ДЕЯТЕЛЬНОСТЬ:</w:t>
      </w:r>
    </w:p>
    <w:p w:rsidR="00EA31CC" w:rsidRPr="00EA31CC" w:rsidRDefault="00EA31CC" w:rsidP="009519B5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- о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бобщать научные и (или) научно-технические результаты, полученные в ходе выполнения программы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. 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Систематизировать существующие знания по тематическим направлениям исследования (специальным и/или смежным)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.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Проводить исследования, эксперименты, наблюдения, изменения по тематике НИР, предложенной зав. лабораторией; описывать исследования, эксперименты наблюдения; анализировать и описывать результаты исследований, экспериментов, наблюдений, измерений, формулировать выводы; творчески осмысливать, информацию, содержащую сведения о передовых исследованиях в науке, участвовать в подготовке публикаций, результатов интеллектуальной деятельности и научных отчетов в качестве ответственного исполнителя, участвовать с докладами в научно-практических конференциях</w:t>
      </w:r>
    </w:p>
    <w:p w:rsidR="00E528E5" w:rsidRPr="00C453A1" w:rsidRDefault="00E528E5" w:rsidP="009519B5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РЕГИОН:</w:t>
      </w:r>
    </w:p>
    <w:p w:rsidR="0050285A" w:rsidRPr="00384465" w:rsidRDefault="00E528E5" w:rsidP="00E528E5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Нижегородская область</w:t>
      </w:r>
    </w:p>
    <w:p w:rsidR="00E528E5" w:rsidRPr="00384465" w:rsidRDefault="00E528E5" w:rsidP="00E528E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НАСЕЛЕННЫЙ ПУНКТ:</w:t>
      </w:r>
    </w:p>
    <w:p w:rsidR="00E528E5" w:rsidRPr="00384465" w:rsidRDefault="00E528E5" w:rsidP="00E528E5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Нижний Новгород </w:t>
      </w:r>
    </w:p>
    <w:p w:rsidR="00E528E5" w:rsidRDefault="00E528E5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ТРЕБОВАНИЯ К КАНДИДАТУ</w:t>
      </w:r>
    </w:p>
    <w:p w:rsidR="009519B5" w:rsidRPr="009519B5" w:rsidRDefault="009519B5" w:rsidP="009519B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ысшее профессиональное образование и опыт работы по специальности не менее </w:t>
      </w:r>
      <w:r w:rsidR="00C453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лет.</w:t>
      </w:r>
    </w:p>
    <w:p w:rsidR="009519B5" w:rsidRDefault="00E528E5" w:rsidP="0050285A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РЕЗУЛЬТАТЫ ИНТЕЛЛЕКТУАЛЬНОЙ ДЕЯТЕЛЬНОСТИ</w:t>
      </w:r>
      <w:r w:rsid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:</w:t>
      </w:r>
    </w:p>
    <w:p w:rsidR="009519B5" w:rsidRPr="00EA31CC" w:rsidRDefault="00EA31CC" w:rsidP="0050285A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- 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публикации</w:t>
      </w:r>
      <w:r w:rsidRPr="00EA31CC">
        <w:rPr>
          <w:rFonts w:ascii="Times New Roman" w:hAnsi="Times New Roman" w:cs="Times New Roman"/>
          <w:color w:val="141414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- 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монографии</w:t>
      </w:r>
      <w:r w:rsidRPr="00EA31CC">
        <w:rPr>
          <w:rFonts w:ascii="Times New Roman" w:hAnsi="Times New Roman" w:cs="Times New Roman"/>
          <w:color w:val="141414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-  </w:t>
      </w:r>
      <w:proofErr w:type="spellStart"/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охраноспособные</w:t>
      </w:r>
      <w:proofErr w:type="spellEnd"/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результаты интеллектуальной деятельности</w:t>
      </w:r>
      <w:r w:rsidR="009519B5" w:rsidRPr="00EA31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</w:p>
    <w:p w:rsidR="00E528E5" w:rsidRPr="00C453A1" w:rsidRDefault="00E528E5" w:rsidP="00C453A1">
      <w:pPr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УЧЕНАЯ СТЕПЕНЬ И ЗВАНИЕ:</w:t>
      </w:r>
      <w:r w:rsidR="00C453A1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</w:p>
    <w:p w:rsidR="009519B5" w:rsidRPr="00384465" w:rsidRDefault="00C453A1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- кандидат </w:t>
      </w:r>
      <w:r w:rsidR="00EA31C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медицинских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наук</w:t>
      </w:r>
    </w:p>
    <w:p w:rsidR="00E528E5" w:rsidRPr="00384465" w:rsidRDefault="00E528E5" w:rsidP="0050285A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ЗАРАБОТНАЯ ПЛАТА</w:t>
      </w:r>
    </w:p>
    <w:p w:rsidR="00E528E5" w:rsidRPr="00384465" w:rsidRDefault="00E528E5" w:rsidP="000F6B2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ДОЛЖНОСТНОЙ ОКЛАД:</w:t>
      </w:r>
      <w:r w:rsidR="009519B5"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="009519B5" w:rsidRPr="00EA31CC"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  <w:t>22 440,00</w:t>
      </w:r>
      <w:r w:rsidR="005C7A04" w:rsidRPr="00EA31CC"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  <w:t xml:space="preserve"> </w:t>
      </w:r>
      <w:r w:rsidR="000F6B25" w:rsidRPr="00EA31CC"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  <w:t>рублей</w:t>
      </w:r>
    </w:p>
    <w:p w:rsidR="00161D62" w:rsidRDefault="00E528E5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СТАВКА:</w:t>
      </w:r>
      <w:r w:rsid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9519B5" w:rsidRPr="00EA31CC"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  <w:t>1,0</w:t>
      </w:r>
      <w:r w:rsidR="00EA31CC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 xml:space="preserve"> </w:t>
      </w:r>
    </w:p>
    <w:p w:rsidR="009519B5" w:rsidRDefault="009519B5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</w:pPr>
    </w:p>
    <w:p w:rsidR="00EA31CC" w:rsidRDefault="00EA31CC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</w:pPr>
    </w:p>
    <w:p w:rsidR="00EA31CC" w:rsidRPr="00EA31CC" w:rsidRDefault="00EA31CC" w:rsidP="00EA31CC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EA31CC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ДОЛЖНОСТЬ:</w:t>
      </w:r>
      <w:r w:rsidRPr="00EA31CC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Pr="00EA31C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Ведущий научный сотрудник лаборатории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клеточной иммунологии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ОТРАСЛЬ НАУКИ: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Медицинские (Биологические)</w:t>
      </w:r>
      <w:r w:rsidRPr="00D9106D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науки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Науки о здоровье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ДЕЯТЕЛЬНОСТЬ:</w:t>
      </w:r>
    </w:p>
    <w:p w:rsidR="00EA31CC" w:rsidRPr="00384465" w:rsidRDefault="00EA31CC" w:rsidP="00EA31CC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Проведение исследования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ТРУДОВЫЕ ФУНКЦИИ: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Выполнение отдельных заданий в рамках решения задач исследования</w:t>
      </w:r>
    </w:p>
    <w:p w:rsidR="00AD7F87" w:rsidRDefault="00AD7F87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</w:p>
    <w:p w:rsidR="00AD7F87" w:rsidRDefault="00AD7F87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lastRenderedPageBreak/>
        <w:t>ТРУДОВАЯ ДЕЯТЕЛЬНОСТЬ:</w:t>
      </w:r>
    </w:p>
    <w:p w:rsidR="00EA31CC" w:rsidRPr="00EA31CC" w:rsidRDefault="00EA31CC" w:rsidP="00EA31CC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- о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бобщать научные и (или) научно-технические результаты, полученные в ходе выполнения программы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. 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Систематизировать существующие знания по тематическим направлениям исследования (специальным и/или смежным)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.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Проводить исследования, эксперименты, наблюдения, изменения по тематике НИР, предложенной зав. лабораторией; описывать исследования, эксперименты наблюдения; анализировать и описывать результаты исследований, экспериментов, наблюдений, измерений, формулировать выводы; творчески осмысливать, информацию, содержащую сведения о передовых исследованиях в науке, участвовать в подготовке публикаций, результатов интеллектуальной деятельности и научных отчетов в качестве ответственного исполнителя, участвовать с докладами в научно-практических конференциях</w:t>
      </w:r>
    </w:p>
    <w:p w:rsidR="00EA31CC" w:rsidRPr="00C453A1" w:rsidRDefault="00EA31CC" w:rsidP="00EA31CC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РЕГИОН:</w:t>
      </w:r>
    </w:p>
    <w:p w:rsidR="00EA31CC" w:rsidRPr="00384465" w:rsidRDefault="00EA31CC" w:rsidP="00EA31CC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Нижегородская область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НАСЕЛЕННЫЙ ПУНКТ:</w:t>
      </w:r>
    </w:p>
    <w:p w:rsidR="00EA31CC" w:rsidRPr="00384465" w:rsidRDefault="00EA31CC" w:rsidP="00EA31CC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Нижний Новгород </w:t>
      </w:r>
    </w:p>
    <w:p w:rsidR="00EA31CC" w:rsidRDefault="00EA31CC" w:rsidP="00EA31CC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ТРЕБОВАНИЯ К КАНДИДАТУ</w:t>
      </w:r>
    </w:p>
    <w:p w:rsidR="00EA31CC" w:rsidRPr="009519B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ысшее профессиональное образование и опыт работы по специальности не менее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лет.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РЕЗУЛЬТАТЫ ИНТЕЛЛЕКТУАЛЬНОЙ ДЕЯТЕЛЬНОСТИ</w:t>
      </w:r>
      <w:r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:</w:t>
      </w:r>
    </w:p>
    <w:p w:rsidR="00EA31CC" w:rsidRP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- 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публикации</w:t>
      </w:r>
      <w:r w:rsidRPr="00EA31CC">
        <w:rPr>
          <w:rFonts w:ascii="Times New Roman" w:hAnsi="Times New Roman" w:cs="Times New Roman"/>
          <w:color w:val="141414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-  </w:t>
      </w:r>
      <w:proofErr w:type="spellStart"/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охраноспособные</w:t>
      </w:r>
      <w:proofErr w:type="spellEnd"/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результаты интеллектуальной деятельности</w:t>
      </w:r>
      <w:r w:rsidRPr="00EA31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</w:p>
    <w:p w:rsidR="00EA31CC" w:rsidRPr="00C453A1" w:rsidRDefault="00EA31CC" w:rsidP="00EA31CC">
      <w:pPr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УЧЕНАЯ СТЕПЕНЬ И ЗВАНИЕ:</w:t>
      </w:r>
      <w:r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- кандидат медицинских наук</w:t>
      </w:r>
    </w:p>
    <w:p w:rsidR="00EA31CC" w:rsidRPr="00384465" w:rsidRDefault="00EA31CC" w:rsidP="00EA31CC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ЗАРАБОТНАЯ ПЛАТА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ДОЛЖНОСТНОЙ ОКЛАД:</w:t>
      </w:r>
      <w:r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22 440,00 рублей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СТАВКА:</w:t>
      </w:r>
      <w:r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1,</w:t>
      </w:r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0</w:t>
      </w:r>
    </w:p>
    <w:p w:rsidR="00EA31CC" w:rsidRDefault="00EA31CC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</w:pPr>
    </w:p>
    <w:p w:rsidR="00EA31CC" w:rsidRPr="00EA31CC" w:rsidRDefault="00EA31CC" w:rsidP="00EA31CC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EA31CC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ДОЛЖНОСТЬ:</w:t>
      </w:r>
      <w:r w:rsidRPr="00EA31CC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</w:t>
      </w:r>
      <w:r w:rsidRPr="00EA31CC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аучный сотрудник лаборатории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микробиологии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ОТРАСЛЬ НАУКИ: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Медицинские (Биологические)</w:t>
      </w:r>
      <w:r w:rsidRPr="00D9106D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 науки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Науки о здоровье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ДЕЯТЕЛЬНОСТЬ:</w:t>
      </w:r>
    </w:p>
    <w:p w:rsidR="00EA31CC" w:rsidRPr="00384465" w:rsidRDefault="00EA31CC" w:rsidP="00EA31CC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Проведение исследования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ТРУДОВЫЕ ФУНКЦИИ: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Выполнение отдельных заданий в рамках решения задач исследования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Arial" w:hAnsi="Arial" w:cs="Arial"/>
          <w:color w:val="141414"/>
          <w:sz w:val="21"/>
          <w:szCs w:val="21"/>
          <w:shd w:val="clear" w:color="auto" w:fill="FFFFFF"/>
          <w:lang w:val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ТРУДОВАЯ ДЕЯТЕЛЬНОСТЬ:</w:t>
      </w:r>
      <w:r w:rsidRPr="00EA31CC">
        <w:rPr>
          <w:rFonts w:ascii="Arial" w:hAnsi="Arial" w:cs="Arial"/>
          <w:color w:val="141414"/>
          <w:sz w:val="21"/>
          <w:szCs w:val="21"/>
          <w:shd w:val="clear" w:color="auto" w:fill="FFFFFF"/>
          <w:lang w:val="ru-RU"/>
        </w:rPr>
        <w:t xml:space="preserve"> </w:t>
      </w:r>
    </w:p>
    <w:p w:rsidR="00EA31CC" w:rsidRP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- п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роводить исследования, эксперименты, наблюдения на основе методик, предложенной ответственным исполнителем; описывать полученные результаты экспериментов; анализировать результаты исследований и экспериментов, формулировать выводы; творчески осмысливать и обобщать информацию, содержащую сведения о передовых исследованиях в отечественно и зарубежной науке</w:t>
      </w:r>
    </w:p>
    <w:p w:rsidR="00EA31CC" w:rsidRPr="00C453A1" w:rsidRDefault="00EA31CC" w:rsidP="00EA31CC">
      <w:pPr>
        <w:shd w:val="clear" w:color="auto" w:fill="FFFFFF"/>
        <w:tabs>
          <w:tab w:val="left" w:pos="284"/>
        </w:tabs>
        <w:spacing w:after="0" w:line="240" w:lineRule="atLeast"/>
        <w:textAlignment w:val="center"/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РЕГИОН:</w:t>
      </w:r>
    </w:p>
    <w:p w:rsidR="00EA31CC" w:rsidRPr="00384465" w:rsidRDefault="00EA31CC" w:rsidP="00EA31CC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>Нижегородская область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НАСЕЛЕННЫЙ ПУНКТ:</w:t>
      </w:r>
    </w:p>
    <w:p w:rsidR="00EA31CC" w:rsidRPr="00384465" w:rsidRDefault="00EA31CC" w:rsidP="00EA31CC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olor w:val="141414"/>
          <w:sz w:val="24"/>
          <w:szCs w:val="24"/>
          <w:lang w:val="ru-RU" w:eastAsia="ru-RU"/>
        </w:rPr>
        <w:t xml:space="preserve">Нижний Новгород </w:t>
      </w:r>
    </w:p>
    <w:p w:rsidR="00EA31CC" w:rsidRDefault="00EA31CC" w:rsidP="00EA31CC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ТРЕБОВАНИЯ К КАНДИДАТУ</w:t>
      </w:r>
    </w:p>
    <w:p w:rsidR="00EA31CC" w:rsidRPr="009519B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ысшее профессиональное образование и опыт работы по специальности не менее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9519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лет.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РЕЗУЛЬТАТЫ ИНТЕЛЛЕКТУАЛЬНОЙ ДЕЯТЕЛЬНОСТИ</w:t>
      </w:r>
      <w:r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:</w:t>
      </w:r>
    </w:p>
    <w:p w:rsidR="00EA31CC" w:rsidRP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 xml:space="preserve">- </w:t>
      </w:r>
      <w:r w:rsidRPr="00EA31CC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  <w:lang w:val="ru-RU"/>
        </w:rPr>
        <w:t>публикации</w:t>
      </w:r>
    </w:p>
    <w:p w:rsidR="00AD7F87" w:rsidRPr="00AD7F87" w:rsidRDefault="00EA31CC" w:rsidP="00EA31CC">
      <w:pPr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УЧЕНАЯ СТЕПЕНЬ И ЗВАНИЕ:</w:t>
      </w:r>
      <w:r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 w:rsidR="00AD7F87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-</w:t>
      </w:r>
    </w:p>
    <w:p w:rsidR="00EA31CC" w:rsidRPr="00384465" w:rsidRDefault="00EA31CC" w:rsidP="00EA31CC">
      <w:pPr>
        <w:shd w:val="clear" w:color="auto" w:fill="E7EBEE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t>ЗАРАБОТНАЯ ПЛАТА</w:t>
      </w:r>
    </w:p>
    <w:p w:rsidR="00EA31CC" w:rsidRPr="00384465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ДОЛЖНОСТНОЙ ОКЛАД:</w:t>
      </w:r>
      <w:r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22 440,00 рублей</w:t>
      </w:r>
    </w:p>
    <w:p w:rsidR="00EA31CC" w:rsidRDefault="00EA31CC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СТАВКА:</w:t>
      </w:r>
      <w:r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1,</w:t>
      </w:r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0</w:t>
      </w:r>
    </w:p>
    <w:p w:rsidR="00AD7F87" w:rsidRDefault="00AD7F87" w:rsidP="00EA31CC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bookmarkStart w:id="0" w:name="_GoBack"/>
      <w:bookmarkEnd w:id="0"/>
    </w:p>
    <w:p w:rsidR="00EA31CC" w:rsidRPr="00384465" w:rsidRDefault="00EA31CC" w:rsidP="0038446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color w:val="141414"/>
          <w:sz w:val="21"/>
          <w:szCs w:val="21"/>
          <w:lang w:val="ru-RU" w:eastAsia="ru-RU"/>
        </w:rPr>
      </w:pPr>
    </w:p>
    <w:p w:rsidR="00E528E5" w:rsidRPr="00384465" w:rsidRDefault="00E528E5" w:rsidP="00E528E5">
      <w:pPr>
        <w:shd w:val="clear" w:color="auto" w:fill="FFFFFF"/>
        <w:spacing w:after="6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/>
          <w:bCs/>
          <w:caps/>
          <w:color w:val="0071BC"/>
          <w:sz w:val="24"/>
          <w:szCs w:val="24"/>
          <w:lang w:val="ru-RU" w:eastAsia="ru-RU"/>
        </w:rPr>
        <w:lastRenderedPageBreak/>
        <w:t>КОНТАКТНАЯ ИНФОРМАЦИЯ</w:t>
      </w:r>
    </w:p>
    <w:p w:rsidR="00E528E5" w:rsidRPr="009519B5" w:rsidRDefault="00E528E5" w:rsidP="009519B5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ФАМИЛИЯ, ИМЯ, ОТЧЕСТВО</w:t>
      </w:r>
      <w:r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>:</w:t>
      </w:r>
      <w:r w:rsidR="009519B5"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proofErr w:type="spellStart"/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Накина</w:t>
      </w:r>
      <w:proofErr w:type="spellEnd"/>
      <w:r w:rsidRPr="009519B5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 xml:space="preserve"> Татьяна Анатольевна</w:t>
      </w:r>
    </w:p>
    <w:p w:rsidR="00E528E5" w:rsidRPr="009519B5" w:rsidRDefault="00E528E5" w:rsidP="009519B5">
      <w:pPr>
        <w:spacing w:after="0"/>
        <w:rPr>
          <w:rFonts w:ascii="Times New Roman" w:hAnsi="Times New Roman" w:cs="Times New Roman"/>
          <w:b/>
          <w:color w:val="0563C1" w:themeColor="hyperlink"/>
          <w:u w:val="single"/>
        </w:rPr>
      </w:pPr>
      <w:r w:rsidRPr="009519B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eastAsia="ru-RU"/>
        </w:rPr>
        <w:t>E-MAIL:</w:t>
      </w:r>
      <w:r w:rsidR="009519B5" w:rsidRPr="009519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19B5" w:rsidRPr="009519B5">
        <w:rPr>
          <w:rFonts w:ascii="Times New Roman" w:hAnsi="Times New Roman" w:cs="Times New Roman"/>
          <w:b/>
        </w:rPr>
        <w:t>OK.nniiem@yаndex.ru</w:t>
      </w:r>
    </w:p>
    <w:p w:rsidR="00384465" w:rsidRPr="00F50E9F" w:rsidRDefault="00E528E5" w:rsidP="009519B5">
      <w:pPr>
        <w:shd w:val="clear" w:color="auto" w:fill="FFFFFF"/>
        <w:spacing w:after="0" w:line="21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>ТЕЛЕФОН</w:t>
      </w:r>
      <w:r w:rsidRPr="00F50E9F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>:</w:t>
      </w:r>
      <w:r w:rsidR="00384465" w:rsidRPr="00F50E9F">
        <w:rPr>
          <w:rFonts w:ascii="Times New Roman" w:eastAsia="Times New Roman" w:hAnsi="Times New Roman" w:cs="Times New Roman"/>
          <w:caps/>
          <w:color w:val="0071BC"/>
          <w:sz w:val="21"/>
          <w:szCs w:val="21"/>
          <w:lang w:val="ru-RU" w:eastAsia="ru-RU"/>
        </w:rPr>
        <w:t xml:space="preserve"> 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8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(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831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 xml:space="preserve">) 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469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-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79</w:t>
      </w:r>
      <w:r w:rsidR="000F6B25"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-</w:t>
      </w:r>
      <w:r w:rsidRPr="00F50E9F"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  <w:t>25</w:t>
      </w:r>
    </w:p>
    <w:p w:rsidR="009519B5" w:rsidRPr="00F50E9F" w:rsidRDefault="009519B5" w:rsidP="009519B5">
      <w:pPr>
        <w:shd w:val="clear" w:color="auto" w:fill="FFFFFF"/>
        <w:spacing w:after="0" w:line="210" w:lineRule="atLeast"/>
        <w:textAlignment w:val="center"/>
        <w:rPr>
          <w:rFonts w:ascii="Times New Roman" w:eastAsia="Times New Roman" w:hAnsi="Times New Roman" w:cs="Times New Roman"/>
          <w:b/>
          <w:color w:val="141414"/>
          <w:sz w:val="21"/>
          <w:szCs w:val="21"/>
          <w:lang w:val="ru-RU" w:eastAsia="ru-RU"/>
        </w:rPr>
      </w:pPr>
    </w:p>
    <w:p w:rsidR="00E528E5" w:rsidRPr="00384465" w:rsidRDefault="00E528E5" w:rsidP="00384465">
      <w:pPr>
        <w:shd w:val="clear" w:color="auto" w:fill="FFFFFF"/>
        <w:spacing w:after="6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</w:pPr>
      <w:r w:rsidRPr="00384465">
        <w:rPr>
          <w:rFonts w:ascii="Times New Roman" w:eastAsia="Times New Roman" w:hAnsi="Times New Roman" w:cs="Times New Roman"/>
          <w:caps/>
          <w:color w:val="0071BC"/>
          <w:sz w:val="21"/>
          <w:szCs w:val="21"/>
          <w:u w:val="single"/>
          <w:lang w:val="ru-RU" w:eastAsia="ru-RU"/>
        </w:rPr>
        <w:t>ДОПОЛНИТЕЛЬНО:</w:t>
      </w:r>
    </w:p>
    <w:p w:rsidR="00E528E5" w:rsidRPr="00384465" w:rsidRDefault="00E528E5" w:rsidP="0038446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 перечнем представляемых документов и образцами их оформления, Положением о порядке </w:t>
      </w:r>
      <w:r w:rsidRPr="00384465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ru-RU"/>
        </w:rPr>
        <w:t>проведения конкурса на замещение должностей научных работников</w:t>
      </w: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ФБУН ННИИЭМ им. академика И.Н. Блохиной, с условиями предлагаемыми к заключению трудового договора, а также коллективным договором и локальными нормативными актами института можно ознакомиться в отделе кадров института </w:t>
      </w:r>
      <w:proofErr w:type="spellStart"/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каб</w:t>
      </w:r>
      <w:proofErr w:type="spellEnd"/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402. </w:t>
      </w:r>
    </w:p>
    <w:p w:rsidR="00E528E5" w:rsidRPr="00384465" w:rsidRDefault="00E528E5" w:rsidP="00E528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Претендент не допускается к конкурсу в случае:</w:t>
      </w:r>
    </w:p>
    <w:p w:rsidR="00E528E5" w:rsidRPr="00384465" w:rsidRDefault="00E528E5" w:rsidP="00AD7F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несоответствия представленных документов требованиям, предъявляемым по</w:t>
      </w:r>
      <w:r w:rsidR="00AD7F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соответствующей должности;</w:t>
      </w:r>
    </w:p>
    <w:p w:rsidR="00E528E5" w:rsidRPr="00384465" w:rsidRDefault="00E528E5" w:rsidP="003844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лицами, успешно прошедшими конкурс на замещение </w:t>
      </w:r>
      <w:r w:rsidR="00AD7F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вышеуказанных </w:t>
      </w:r>
      <w:r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должност</w:t>
      </w:r>
      <w:r w:rsidR="00AD7F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="00FE7B96"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844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заключается трудовой договор в порядке, определенном трудовым законодательством.</w:t>
      </w:r>
    </w:p>
    <w:p w:rsidR="00E528E5" w:rsidRPr="00384465" w:rsidRDefault="00E528E5" w:rsidP="00AD7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8446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 успешном прохождении конкурса, претендент представляет в отдел кадров института все необходимы документы для приема на работу в соответствии с трудовым законодательством РФ.</w:t>
      </w:r>
    </w:p>
    <w:p w:rsidR="008D6687" w:rsidRPr="00FE7B96" w:rsidRDefault="008D6687">
      <w:pPr>
        <w:rPr>
          <w:lang w:val="ru-RU"/>
        </w:rPr>
      </w:pPr>
    </w:p>
    <w:sectPr w:rsidR="008D6687" w:rsidRPr="00FE7B96" w:rsidSect="00AD7F87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E03E3"/>
    <w:multiLevelType w:val="hybridMultilevel"/>
    <w:tmpl w:val="9E9E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5"/>
    <w:rsid w:val="000F4F21"/>
    <w:rsid w:val="000F6B25"/>
    <w:rsid w:val="00161D62"/>
    <w:rsid w:val="00384465"/>
    <w:rsid w:val="003A42E2"/>
    <w:rsid w:val="003C28AC"/>
    <w:rsid w:val="0050285A"/>
    <w:rsid w:val="005264ED"/>
    <w:rsid w:val="005C7A04"/>
    <w:rsid w:val="00647CE6"/>
    <w:rsid w:val="006D7E40"/>
    <w:rsid w:val="008D6687"/>
    <w:rsid w:val="00950F05"/>
    <w:rsid w:val="009519B5"/>
    <w:rsid w:val="00954664"/>
    <w:rsid w:val="00AD7F87"/>
    <w:rsid w:val="00B00C7B"/>
    <w:rsid w:val="00BC436C"/>
    <w:rsid w:val="00C453A1"/>
    <w:rsid w:val="00CE0BE3"/>
    <w:rsid w:val="00D9106D"/>
    <w:rsid w:val="00E528E5"/>
    <w:rsid w:val="00EA31CC"/>
    <w:rsid w:val="00F50E9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BC28-EDBA-4A9F-A389-C034F466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4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44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4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5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0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3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9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6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6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31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3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0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3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28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15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41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4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858">
          <w:marLeft w:val="0"/>
          <w:marRight w:val="0"/>
          <w:marTop w:val="0"/>
          <w:marBottom w:val="0"/>
          <w:divBdr>
            <w:top w:val="single" w:sz="6" w:space="0" w:color="B2B6B9"/>
            <w:left w:val="none" w:sz="0" w:space="0" w:color="auto"/>
            <w:bottom w:val="single" w:sz="6" w:space="0" w:color="B2B6B9"/>
            <w:right w:val="none" w:sz="0" w:space="0" w:color="auto"/>
          </w:divBdr>
          <w:divsChild>
            <w:div w:id="20200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07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0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709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976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2800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804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793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304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74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3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0584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44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8597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345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360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30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66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22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1092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493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773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109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867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42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56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58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51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1449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2001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9235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6632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кадров ННИИЭМ</dc:creator>
  <cp:keywords/>
  <dc:description/>
  <cp:lastModifiedBy>Начальник отдела кадров ННИИЭМ</cp:lastModifiedBy>
  <cp:revision>2</cp:revision>
  <dcterms:created xsi:type="dcterms:W3CDTF">2025-11-21T10:32:00Z</dcterms:created>
  <dcterms:modified xsi:type="dcterms:W3CDTF">2025-11-21T10:32:00Z</dcterms:modified>
</cp:coreProperties>
</file>